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E65BB" w14:textId="029BB685" w:rsidR="002F45AE" w:rsidRDefault="0013526E" w:rsidP="10994843">
      <w:pPr>
        <w:spacing w:after="0" w:line="240" w:lineRule="auto"/>
        <w:ind w:left="142"/>
        <w:jc w:val="center"/>
        <w:rPr>
          <w:sz w:val="22"/>
        </w:rPr>
      </w:pPr>
    </w:p>
    <w:p w14:paraId="2AB5CB1C" w14:textId="77777777" w:rsidR="00A03A52" w:rsidRDefault="00A03A52" w:rsidP="00AB077E">
      <w:pPr>
        <w:spacing w:after="0" w:line="240" w:lineRule="auto"/>
        <w:ind w:left="142"/>
        <w:rPr>
          <w:rFonts w:cstheme="minorHAnsi"/>
          <w:sz w:val="22"/>
        </w:rPr>
      </w:pPr>
    </w:p>
    <w:p w14:paraId="16C180E3" w14:textId="77777777" w:rsidR="002A1641" w:rsidRPr="0013526E" w:rsidRDefault="002A1641" w:rsidP="00AB077E">
      <w:pPr>
        <w:spacing w:after="0" w:line="240" w:lineRule="auto"/>
        <w:ind w:left="142"/>
        <w:rPr>
          <w:rFonts w:cstheme="minorHAnsi"/>
          <w:sz w:val="22"/>
          <w:u w:val="single"/>
        </w:rPr>
      </w:pPr>
    </w:p>
    <w:p w14:paraId="7CCA3D4B" w14:textId="77777777" w:rsidR="00DE1149" w:rsidRPr="0013526E" w:rsidRDefault="00DE1149" w:rsidP="00AB077E">
      <w:pPr>
        <w:pStyle w:val="Default"/>
        <w:ind w:left="142"/>
        <w:jc w:val="center"/>
        <w:rPr>
          <w:rFonts w:asciiTheme="minorHAnsi" w:hAnsiTheme="minorHAnsi" w:cstheme="minorHAnsi"/>
          <w:b/>
          <w:bCs/>
          <w:sz w:val="21"/>
          <w:szCs w:val="21"/>
          <w:u w:val="single"/>
        </w:rPr>
      </w:pPr>
    </w:p>
    <w:p w14:paraId="7005ED70" w14:textId="08F9DAA8" w:rsidR="00DE1149" w:rsidRPr="0013526E" w:rsidRDefault="00DE1149" w:rsidP="00AB077E">
      <w:pPr>
        <w:pStyle w:val="Default"/>
        <w:ind w:left="142"/>
        <w:jc w:val="center"/>
        <w:rPr>
          <w:rFonts w:asciiTheme="minorHAnsi" w:hAnsiTheme="minorHAnsi" w:cstheme="minorHAnsi"/>
          <w:b/>
          <w:bCs/>
          <w:sz w:val="21"/>
          <w:szCs w:val="21"/>
          <w:u w:val="single"/>
        </w:rPr>
      </w:pPr>
      <w:r w:rsidRPr="0013526E">
        <w:rPr>
          <w:rFonts w:asciiTheme="minorHAnsi" w:hAnsiTheme="minorHAnsi" w:cstheme="minorHAnsi"/>
          <w:b/>
          <w:bCs/>
          <w:szCs w:val="21"/>
          <w:u w:val="single"/>
        </w:rPr>
        <w:t>Preguntas Generales</w:t>
      </w:r>
    </w:p>
    <w:p w14:paraId="7446077D" w14:textId="77777777" w:rsidR="001D25FA" w:rsidRPr="001D25FA" w:rsidRDefault="001D25FA" w:rsidP="00AB077E">
      <w:pPr>
        <w:pStyle w:val="Default"/>
        <w:ind w:left="142"/>
        <w:jc w:val="center"/>
        <w:rPr>
          <w:rFonts w:asciiTheme="minorHAnsi" w:hAnsiTheme="minorHAnsi" w:cstheme="minorHAnsi"/>
          <w:sz w:val="22"/>
          <w:szCs w:val="22"/>
        </w:rPr>
      </w:pPr>
    </w:p>
    <w:p w14:paraId="3DC3F312" w14:textId="5830B8D5" w:rsidR="00DE1149" w:rsidRPr="001D25FA" w:rsidRDefault="00DE1149" w:rsidP="00864A08">
      <w:pPr>
        <w:pStyle w:val="Default"/>
        <w:numPr>
          <w:ilvl w:val="0"/>
          <w:numId w:val="6"/>
        </w:numPr>
        <w:ind w:left="0" w:hanging="284"/>
        <w:jc w:val="both"/>
        <w:rPr>
          <w:rFonts w:asciiTheme="minorHAnsi" w:hAnsiTheme="minorHAnsi" w:cstheme="minorBidi"/>
          <w:sz w:val="22"/>
          <w:szCs w:val="22"/>
        </w:rPr>
      </w:pPr>
      <w:r w:rsidRPr="50B06B74">
        <w:rPr>
          <w:rFonts w:asciiTheme="minorHAnsi" w:hAnsiTheme="minorHAnsi" w:cstheme="minorBidi"/>
          <w:b/>
          <w:sz w:val="22"/>
          <w:szCs w:val="22"/>
        </w:rPr>
        <w:t>¿En qué consiste</w:t>
      </w:r>
      <w:r w:rsidR="002033DD" w:rsidRPr="50B06B74">
        <w:rPr>
          <w:rFonts w:asciiTheme="minorHAnsi" w:hAnsiTheme="minorHAnsi" w:cstheme="minorBidi"/>
          <w:b/>
          <w:sz w:val="22"/>
          <w:szCs w:val="22"/>
        </w:rPr>
        <w:t xml:space="preserve"> el concurso</w:t>
      </w:r>
      <w:r w:rsidRPr="50B06B74">
        <w:rPr>
          <w:rFonts w:asciiTheme="minorHAnsi" w:hAnsiTheme="minorHAnsi" w:cstheme="minorBidi"/>
          <w:b/>
          <w:sz w:val="22"/>
          <w:szCs w:val="22"/>
        </w:rPr>
        <w:t xml:space="preserve"> </w:t>
      </w:r>
      <w:r w:rsidR="1311E12D" w:rsidRPr="50B06B74">
        <w:rPr>
          <w:rFonts w:asciiTheme="minorHAnsi" w:hAnsiTheme="minorHAnsi" w:cstheme="minorBidi"/>
          <w:b/>
          <w:sz w:val="22"/>
          <w:szCs w:val="22"/>
        </w:rPr>
        <w:t>Desafío Global en Longevidad Saludable</w:t>
      </w:r>
      <w:r w:rsidRPr="50B06B74">
        <w:rPr>
          <w:rFonts w:asciiTheme="minorHAnsi" w:hAnsiTheme="minorHAnsi" w:cstheme="minorBidi"/>
          <w:b/>
          <w:sz w:val="22"/>
          <w:szCs w:val="22"/>
        </w:rPr>
        <w:t>?</w:t>
      </w:r>
    </w:p>
    <w:p w14:paraId="22DCF57A" w14:textId="12C6C5F8" w:rsidR="00DE1149" w:rsidRPr="001D25FA" w:rsidRDefault="16C9FB24" w:rsidP="00864A08">
      <w:pPr>
        <w:pStyle w:val="Default"/>
        <w:jc w:val="both"/>
        <w:rPr>
          <w:rFonts w:asciiTheme="minorHAnsi" w:hAnsiTheme="minorHAnsi" w:cstheme="minorBidi"/>
          <w:sz w:val="22"/>
          <w:szCs w:val="22"/>
        </w:rPr>
      </w:pPr>
      <w:r w:rsidRPr="50B06B74">
        <w:rPr>
          <w:rFonts w:asciiTheme="minorHAnsi" w:eastAsiaTheme="minorEastAsia" w:hAnsiTheme="minorHAnsi" w:cstheme="minorBidi"/>
          <w:color w:val="000000" w:themeColor="text1"/>
          <w:sz w:val="22"/>
          <w:szCs w:val="22"/>
        </w:rPr>
        <w:t>Se trata de un Instrumento de fomento a la investigación denominado Desafío Global de Longevidad Saludable – Fase Internacional Catalizadora. Este instrumento se enmarca en la cooperación entre ANID y la Academia Nacional de Medicina de Estados Unidos (NAM), con el objetivo de fomentar y fortalecer sistemáticamente la cooperación científico-tecnológica entre ambos organismos y respectivos países. </w:t>
      </w:r>
      <w:r w:rsidR="72F03F17" w:rsidRPr="50B06B74">
        <w:rPr>
          <w:rFonts w:asciiTheme="minorHAnsi" w:eastAsiaTheme="minorEastAsia" w:hAnsiTheme="minorHAnsi" w:cstheme="minorBidi"/>
          <w:color w:val="000000" w:themeColor="text1"/>
          <w:sz w:val="22"/>
          <w:szCs w:val="22"/>
        </w:rPr>
        <w:t xml:space="preserve"> </w:t>
      </w:r>
      <w:r w:rsidRPr="50B06B74">
        <w:rPr>
          <w:rFonts w:asciiTheme="minorHAnsi" w:eastAsiaTheme="minorEastAsia" w:hAnsiTheme="minorHAnsi" w:cstheme="minorBidi"/>
          <w:color w:val="000000" w:themeColor="text1"/>
          <w:sz w:val="22"/>
          <w:szCs w:val="22"/>
        </w:rPr>
        <w:t>En 2019 la Academia Nacional de Medicina de Estados Unidos, lanza su primera versión del Gran Desafío Global de la Longevidad Saludable, definido como un movimiento mundial para mejorar el bienestar físico, mental y social de las personas a medida que envejecen</w:t>
      </w:r>
      <w:r w:rsidR="015D041F" w:rsidRPr="50B06B74">
        <w:rPr>
          <w:rFonts w:asciiTheme="minorHAnsi" w:eastAsiaTheme="minorEastAsia" w:hAnsiTheme="minorHAnsi" w:cstheme="minorBidi"/>
          <w:color w:val="000000" w:themeColor="text1"/>
          <w:sz w:val="22"/>
          <w:szCs w:val="22"/>
        </w:rPr>
        <w:t xml:space="preserve">. </w:t>
      </w:r>
    </w:p>
    <w:p w14:paraId="2E72DFCB" w14:textId="6FC658D7" w:rsidR="00DE1149" w:rsidRPr="001D25FA" w:rsidRDefault="015D041F" w:rsidP="00864A08">
      <w:pPr>
        <w:spacing w:after="0" w:line="240" w:lineRule="auto"/>
        <w:jc w:val="both"/>
        <w:rPr>
          <w:b/>
          <w:sz w:val="22"/>
        </w:rPr>
      </w:pPr>
      <w:r w:rsidRPr="50B06B74">
        <w:rPr>
          <w:rFonts w:eastAsiaTheme="minorEastAsia"/>
          <w:color w:val="000000" w:themeColor="text1"/>
          <w:sz w:val="22"/>
        </w:rPr>
        <w:t xml:space="preserve">Este instrumento tiene como objetivo </w:t>
      </w:r>
      <w:r w:rsidR="0C20D45A" w:rsidRPr="50B06B74">
        <w:rPr>
          <w:rFonts w:eastAsiaTheme="minorEastAsia"/>
          <w:color w:val="000000" w:themeColor="text1"/>
          <w:sz w:val="22"/>
          <w:lang w:val="es-CL"/>
        </w:rPr>
        <w:t>desarrollar</w:t>
      </w:r>
      <w:r w:rsidRPr="50B06B74">
        <w:rPr>
          <w:rFonts w:eastAsiaTheme="minorEastAsia"/>
          <w:color w:val="000000" w:themeColor="text1"/>
          <w:sz w:val="22"/>
          <w:lang w:val="es-CL"/>
        </w:rPr>
        <w:t xml:space="preserve"> ideas innovadoras, nuevas y potencialmente transformadoras de carácter global que busquen mejorar el bienestar físico, mental, social y la salud de las personas en la medida que envejecen</w:t>
      </w:r>
      <w:r w:rsidRPr="00864A08">
        <w:rPr>
          <w:rFonts w:eastAsia="Verdana" w:cstheme="minorHAnsi"/>
          <w:color w:val="000000" w:themeColor="text1"/>
          <w:sz w:val="22"/>
          <w:lang w:val="es-CL"/>
        </w:rPr>
        <w:t>.</w:t>
      </w:r>
      <w:r w:rsidR="00DE1149" w:rsidRPr="50B06B74">
        <w:rPr>
          <w:b/>
          <w:sz w:val="22"/>
        </w:rPr>
        <w:t xml:space="preserve"> </w:t>
      </w:r>
    </w:p>
    <w:p w14:paraId="6FBF6944" w14:textId="77777777" w:rsidR="00DE1149" w:rsidRPr="00864A08" w:rsidRDefault="00DE1149" w:rsidP="00864A08">
      <w:pPr>
        <w:pStyle w:val="Default"/>
        <w:ind w:hanging="284"/>
        <w:jc w:val="both"/>
        <w:rPr>
          <w:rFonts w:asciiTheme="minorHAnsi" w:hAnsiTheme="minorHAnsi" w:cstheme="minorHAnsi"/>
          <w:sz w:val="22"/>
          <w:szCs w:val="22"/>
        </w:rPr>
      </w:pPr>
    </w:p>
    <w:p w14:paraId="1D3637B6" w14:textId="051293B2" w:rsidR="00DE1149" w:rsidRPr="001D25FA" w:rsidRDefault="00DE1149" w:rsidP="00864A08">
      <w:pPr>
        <w:pStyle w:val="Default"/>
        <w:numPr>
          <w:ilvl w:val="0"/>
          <w:numId w:val="6"/>
        </w:numPr>
        <w:ind w:left="0" w:hanging="284"/>
        <w:jc w:val="both"/>
        <w:rPr>
          <w:rFonts w:asciiTheme="minorHAnsi" w:hAnsiTheme="minorHAnsi" w:cstheme="minorBidi"/>
          <w:sz w:val="22"/>
          <w:szCs w:val="22"/>
        </w:rPr>
      </w:pPr>
      <w:r w:rsidRPr="50B06B74">
        <w:rPr>
          <w:rFonts w:asciiTheme="minorHAnsi" w:hAnsiTheme="minorHAnsi" w:cstheme="minorBidi"/>
          <w:b/>
          <w:sz w:val="22"/>
          <w:szCs w:val="22"/>
        </w:rPr>
        <w:t xml:space="preserve">¿Dónde podemos obtener mayor información u orientación que nos ayude a elegir una idea de proyectos que cumpla con los objetivos del programa? </w:t>
      </w:r>
    </w:p>
    <w:p w14:paraId="44040B12" w14:textId="4F81477C" w:rsidR="00DE1149" w:rsidRPr="00864A08" w:rsidRDefault="00DE1149" w:rsidP="00864A08">
      <w:pPr>
        <w:pStyle w:val="Default"/>
        <w:jc w:val="both"/>
        <w:rPr>
          <w:rFonts w:asciiTheme="minorHAnsi" w:hAnsiTheme="minorHAnsi" w:cstheme="minorHAnsi"/>
          <w:sz w:val="22"/>
          <w:szCs w:val="22"/>
        </w:rPr>
      </w:pPr>
      <w:r w:rsidRPr="00864A08">
        <w:rPr>
          <w:rFonts w:asciiTheme="minorHAnsi" w:hAnsiTheme="minorHAnsi" w:cstheme="minorHAnsi"/>
          <w:sz w:val="22"/>
          <w:szCs w:val="22"/>
        </w:rPr>
        <w:t xml:space="preserve">Los invitamos a leer las bases del concurso en </w:t>
      </w:r>
      <w:hyperlink r:id="rId10" w:history="1">
        <w:r w:rsidRPr="00864A08">
          <w:rPr>
            <w:rStyle w:val="Hipervnculo"/>
            <w:rFonts w:asciiTheme="minorHAnsi" w:hAnsiTheme="minorHAnsi" w:cstheme="minorHAnsi"/>
            <w:sz w:val="22"/>
            <w:szCs w:val="22"/>
          </w:rPr>
          <w:t>https://www.anid.cl</w:t>
        </w:r>
      </w:hyperlink>
      <w:r w:rsidRPr="00864A08">
        <w:rPr>
          <w:rFonts w:asciiTheme="minorHAnsi" w:hAnsiTheme="minorHAnsi" w:cstheme="minorHAnsi"/>
          <w:sz w:val="22"/>
          <w:szCs w:val="22"/>
        </w:rPr>
        <w:t xml:space="preserve"> y a revisar la charla de difusión, </w:t>
      </w:r>
      <w:r w:rsidR="00456D71" w:rsidRPr="00864A08">
        <w:rPr>
          <w:rFonts w:asciiTheme="minorHAnsi" w:hAnsiTheme="minorHAnsi" w:cstheme="minorHAnsi"/>
          <w:sz w:val="22"/>
          <w:szCs w:val="22"/>
        </w:rPr>
        <w:t>disponible en la misma página web</w:t>
      </w:r>
      <w:r w:rsidRPr="00864A08">
        <w:rPr>
          <w:rFonts w:asciiTheme="minorHAnsi" w:hAnsiTheme="minorHAnsi" w:cstheme="minorHAnsi"/>
          <w:sz w:val="22"/>
          <w:szCs w:val="22"/>
        </w:rPr>
        <w:t xml:space="preserve">. Para cada concurso también se preparan presentaciones informativas. </w:t>
      </w:r>
    </w:p>
    <w:p w14:paraId="1C259B0F" w14:textId="3D9A49E9" w:rsidR="00DE1149" w:rsidRPr="00864A08" w:rsidRDefault="00DE1149" w:rsidP="00864A08">
      <w:pPr>
        <w:pStyle w:val="Default"/>
        <w:jc w:val="both"/>
        <w:rPr>
          <w:rFonts w:asciiTheme="minorHAnsi" w:hAnsiTheme="minorHAnsi" w:cstheme="minorHAnsi"/>
          <w:sz w:val="22"/>
          <w:szCs w:val="22"/>
        </w:rPr>
      </w:pPr>
      <w:r w:rsidRPr="00864A08">
        <w:rPr>
          <w:rFonts w:asciiTheme="minorHAnsi" w:hAnsiTheme="minorHAnsi" w:cstheme="minorHAnsi"/>
          <w:sz w:val="22"/>
          <w:szCs w:val="22"/>
        </w:rPr>
        <w:t xml:space="preserve">Para dudas, debe dirigirse a la plataforma </w:t>
      </w:r>
      <w:r w:rsidR="00456D71" w:rsidRPr="00864A08">
        <w:rPr>
          <w:rFonts w:asciiTheme="minorHAnsi" w:hAnsiTheme="minorHAnsi" w:cstheme="minorHAnsi"/>
          <w:sz w:val="22"/>
          <w:szCs w:val="22"/>
        </w:rPr>
        <w:t>de Ayuda</w:t>
      </w:r>
      <w:r w:rsidRPr="00864A08">
        <w:rPr>
          <w:rFonts w:asciiTheme="minorHAnsi" w:hAnsiTheme="minorHAnsi" w:cstheme="minorHAnsi"/>
          <w:sz w:val="22"/>
          <w:szCs w:val="22"/>
        </w:rPr>
        <w:t xml:space="preserve"> de la Agencia Nacional de Investigación y Desarrollo: </w:t>
      </w:r>
      <w:hyperlink r:id="rId11" w:history="1">
        <w:r w:rsidRPr="00864A08">
          <w:rPr>
            <w:rStyle w:val="Hipervnculo"/>
            <w:rFonts w:asciiTheme="minorHAnsi" w:hAnsiTheme="minorHAnsi" w:cstheme="minorHAnsi"/>
            <w:sz w:val="22"/>
            <w:szCs w:val="22"/>
          </w:rPr>
          <w:t>http://ayuda.conicyt.cl</w:t>
        </w:r>
      </w:hyperlink>
    </w:p>
    <w:p w14:paraId="580DBF66" w14:textId="77777777" w:rsidR="00DE1149" w:rsidRPr="00864A08" w:rsidRDefault="00DE1149" w:rsidP="00864A08">
      <w:pPr>
        <w:pStyle w:val="Default"/>
        <w:ind w:hanging="284"/>
        <w:jc w:val="both"/>
        <w:rPr>
          <w:rFonts w:asciiTheme="minorHAnsi" w:hAnsiTheme="minorHAnsi" w:cstheme="minorHAnsi"/>
          <w:sz w:val="22"/>
          <w:szCs w:val="22"/>
        </w:rPr>
      </w:pPr>
    </w:p>
    <w:p w14:paraId="2274897E" w14:textId="639B0431" w:rsidR="00DE1149" w:rsidRPr="001D25FA" w:rsidRDefault="00DE1149" w:rsidP="00864A08">
      <w:pPr>
        <w:pStyle w:val="Default"/>
        <w:numPr>
          <w:ilvl w:val="0"/>
          <w:numId w:val="6"/>
        </w:numPr>
        <w:ind w:left="0" w:hanging="284"/>
        <w:jc w:val="both"/>
        <w:rPr>
          <w:rFonts w:asciiTheme="minorHAnsi" w:eastAsiaTheme="minorEastAsia" w:hAnsiTheme="minorHAnsi" w:cstheme="minorBidi"/>
          <w:b/>
          <w:color w:val="000000" w:themeColor="text1"/>
          <w:sz w:val="22"/>
          <w:szCs w:val="22"/>
        </w:rPr>
      </w:pPr>
      <w:r w:rsidRPr="50B06B74">
        <w:rPr>
          <w:rFonts w:asciiTheme="minorHAnsi" w:hAnsiTheme="minorHAnsi" w:cstheme="minorBidi"/>
          <w:b/>
          <w:sz w:val="22"/>
          <w:szCs w:val="22"/>
        </w:rPr>
        <w:t>¿En qué idioma</w:t>
      </w:r>
      <w:r w:rsidR="009A7269" w:rsidRPr="50B06B74">
        <w:rPr>
          <w:rFonts w:asciiTheme="minorHAnsi" w:hAnsiTheme="minorHAnsi" w:cstheme="minorBidi"/>
          <w:b/>
          <w:sz w:val="22"/>
          <w:szCs w:val="22"/>
        </w:rPr>
        <w:t xml:space="preserve"> se escriben las propuestas que se postularán al c</w:t>
      </w:r>
      <w:r w:rsidRPr="50B06B74">
        <w:rPr>
          <w:rFonts w:asciiTheme="minorHAnsi" w:hAnsiTheme="minorHAnsi" w:cstheme="minorBidi"/>
          <w:b/>
          <w:sz w:val="22"/>
          <w:szCs w:val="22"/>
        </w:rPr>
        <w:t>oncurso</w:t>
      </w:r>
      <w:r w:rsidR="70D8A970" w:rsidRPr="00864A08">
        <w:rPr>
          <w:rFonts w:asciiTheme="minorHAnsi" w:eastAsia="Calibri" w:hAnsiTheme="minorHAnsi" w:cstheme="minorHAnsi"/>
          <w:b/>
          <w:bCs/>
          <w:color w:val="000000" w:themeColor="text1"/>
          <w:sz w:val="22"/>
          <w:szCs w:val="22"/>
        </w:rPr>
        <w:t xml:space="preserve"> Desafío Global en Longevidad Saludable</w:t>
      </w:r>
      <w:r w:rsidRPr="50B06B74">
        <w:rPr>
          <w:rFonts w:asciiTheme="minorHAnsi" w:hAnsiTheme="minorHAnsi" w:cstheme="minorBidi"/>
          <w:b/>
          <w:sz w:val="22"/>
          <w:szCs w:val="22"/>
        </w:rPr>
        <w:t xml:space="preserve">? </w:t>
      </w:r>
    </w:p>
    <w:p w14:paraId="2555661D" w14:textId="6C50C6AA" w:rsidR="00DE1149" w:rsidRPr="001D25FA" w:rsidRDefault="2A182C24" w:rsidP="00864A08">
      <w:pPr>
        <w:spacing w:after="0" w:line="240" w:lineRule="auto"/>
        <w:jc w:val="both"/>
        <w:rPr>
          <w:sz w:val="22"/>
          <w:lang w:val="es-CL"/>
        </w:rPr>
      </w:pPr>
      <w:r w:rsidRPr="50B06B74">
        <w:rPr>
          <w:rFonts w:eastAsiaTheme="minorEastAsia"/>
          <w:color w:val="000000" w:themeColor="text1"/>
          <w:sz w:val="22"/>
          <w:lang w:val="es-CL"/>
        </w:rPr>
        <w:t xml:space="preserve">Las postulaciones deben realizarse en idioma inglés, considerando que se trata de un concurso internacional y, además, con la finalidad de facilitar la tarea de expertos internacionales que eventualmente participen en la evaluación.  </w:t>
      </w:r>
    </w:p>
    <w:p w14:paraId="763A996C" w14:textId="4DDD841C" w:rsidR="00DE1149" w:rsidRPr="00864A08" w:rsidRDefault="00DE1149" w:rsidP="00864A08">
      <w:pPr>
        <w:pStyle w:val="Default"/>
        <w:ind w:hanging="284"/>
        <w:jc w:val="both"/>
        <w:rPr>
          <w:rFonts w:asciiTheme="minorHAnsi" w:eastAsia="Calibri" w:hAnsiTheme="minorHAnsi" w:cstheme="minorHAnsi"/>
          <w:color w:val="000000" w:themeColor="text1"/>
          <w:sz w:val="22"/>
          <w:szCs w:val="22"/>
        </w:rPr>
      </w:pPr>
    </w:p>
    <w:p w14:paraId="08A00351" w14:textId="56AEA186" w:rsidR="00DE1149" w:rsidRPr="001D25FA" w:rsidRDefault="00DE1149" w:rsidP="00864A08">
      <w:pPr>
        <w:pStyle w:val="Default"/>
        <w:numPr>
          <w:ilvl w:val="0"/>
          <w:numId w:val="6"/>
        </w:numPr>
        <w:ind w:left="0" w:hanging="284"/>
        <w:jc w:val="both"/>
        <w:rPr>
          <w:rFonts w:asciiTheme="minorHAnsi" w:eastAsiaTheme="minorEastAsia" w:hAnsiTheme="minorHAnsi" w:cstheme="minorBidi"/>
          <w:b/>
          <w:color w:val="000000" w:themeColor="text1"/>
          <w:sz w:val="22"/>
          <w:szCs w:val="22"/>
        </w:rPr>
      </w:pPr>
      <w:r w:rsidRPr="50B06B74">
        <w:rPr>
          <w:rFonts w:asciiTheme="minorHAnsi" w:hAnsiTheme="minorHAnsi" w:cstheme="minorBidi"/>
          <w:b/>
          <w:sz w:val="22"/>
          <w:szCs w:val="22"/>
        </w:rPr>
        <w:t xml:space="preserve">En el caso que una postulación </w:t>
      </w:r>
      <w:r w:rsidR="007048E5" w:rsidRPr="50B06B74">
        <w:rPr>
          <w:rFonts w:asciiTheme="minorHAnsi" w:hAnsiTheme="minorHAnsi" w:cstheme="minorBidi"/>
          <w:b/>
          <w:sz w:val="22"/>
          <w:szCs w:val="22"/>
        </w:rPr>
        <w:t xml:space="preserve">al concurso </w:t>
      </w:r>
      <w:r w:rsidR="6DC5C31B" w:rsidRPr="00864A08">
        <w:rPr>
          <w:rFonts w:asciiTheme="minorHAnsi" w:eastAsia="Calibri" w:hAnsiTheme="minorHAnsi" w:cstheme="minorHAnsi"/>
          <w:b/>
          <w:bCs/>
          <w:color w:val="000000" w:themeColor="text1"/>
          <w:sz w:val="22"/>
          <w:szCs w:val="22"/>
        </w:rPr>
        <w:t>Desafío Global en Longevidad Saludable</w:t>
      </w:r>
      <w:r w:rsidRPr="50B06B74">
        <w:rPr>
          <w:rFonts w:asciiTheme="minorHAnsi" w:hAnsiTheme="minorHAnsi" w:cstheme="minorBidi"/>
          <w:b/>
          <w:sz w:val="22"/>
          <w:szCs w:val="22"/>
        </w:rPr>
        <w:t xml:space="preserve"> sea </w:t>
      </w:r>
      <w:r w:rsidR="009A7269" w:rsidRPr="50B06B74">
        <w:rPr>
          <w:rFonts w:asciiTheme="minorHAnsi" w:hAnsiTheme="minorHAnsi" w:cstheme="minorBidi"/>
          <w:b/>
          <w:sz w:val="22"/>
          <w:szCs w:val="22"/>
        </w:rPr>
        <w:t>sugerida para ser adjudicada y</w:t>
      </w:r>
      <w:r w:rsidRPr="50B06B74">
        <w:rPr>
          <w:rFonts w:asciiTheme="minorHAnsi" w:hAnsiTheme="minorHAnsi" w:cstheme="minorBidi"/>
          <w:b/>
          <w:sz w:val="22"/>
          <w:szCs w:val="22"/>
        </w:rPr>
        <w:t xml:space="preserve"> el investigador responsable </w:t>
      </w:r>
      <w:r w:rsidR="009A7269" w:rsidRPr="50B06B74">
        <w:rPr>
          <w:rFonts w:asciiTheme="minorHAnsi" w:hAnsiTheme="minorHAnsi" w:cstheme="minorBidi"/>
          <w:b/>
          <w:sz w:val="22"/>
          <w:szCs w:val="22"/>
        </w:rPr>
        <w:t>(</w:t>
      </w:r>
      <w:r w:rsidR="0BC34675" w:rsidRPr="50B06B74">
        <w:rPr>
          <w:rFonts w:asciiTheme="minorHAnsi" w:hAnsiTheme="minorHAnsi" w:cstheme="minorBidi"/>
          <w:b/>
          <w:sz w:val="22"/>
          <w:szCs w:val="22"/>
        </w:rPr>
        <w:t>director/a</w:t>
      </w:r>
      <w:r w:rsidR="009A7269" w:rsidRPr="50B06B74">
        <w:rPr>
          <w:rFonts w:asciiTheme="minorHAnsi" w:hAnsiTheme="minorHAnsi" w:cstheme="minorBidi"/>
          <w:b/>
          <w:sz w:val="22"/>
          <w:szCs w:val="22"/>
        </w:rPr>
        <w:t xml:space="preserve">) </w:t>
      </w:r>
      <w:r w:rsidRPr="50B06B74">
        <w:rPr>
          <w:rFonts w:asciiTheme="minorHAnsi" w:hAnsiTheme="minorHAnsi" w:cstheme="minorBidi"/>
          <w:b/>
          <w:sz w:val="22"/>
          <w:szCs w:val="22"/>
        </w:rPr>
        <w:t>cambie de institución: ¿Qué pasa con el</w:t>
      </w:r>
      <w:r w:rsidR="007048E5" w:rsidRPr="50B06B74">
        <w:rPr>
          <w:rFonts w:asciiTheme="minorHAnsi" w:hAnsiTheme="minorHAnsi" w:cstheme="minorBidi"/>
          <w:b/>
          <w:sz w:val="22"/>
          <w:szCs w:val="22"/>
        </w:rPr>
        <w:t xml:space="preserve"> proyecto? ¿El proyecto se traslada</w:t>
      </w:r>
      <w:r w:rsidRPr="50B06B74">
        <w:rPr>
          <w:rFonts w:asciiTheme="minorHAnsi" w:hAnsiTheme="minorHAnsi" w:cstheme="minorBidi"/>
          <w:b/>
          <w:sz w:val="22"/>
          <w:szCs w:val="22"/>
        </w:rPr>
        <w:t xml:space="preserve"> a la nueva institución? </w:t>
      </w:r>
    </w:p>
    <w:p w14:paraId="7DABEB47" w14:textId="58ABE23A" w:rsidR="00DE1149" w:rsidRPr="001D25FA" w:rsidRDefault="00DE1149" w:rsidP="00864A08">
      <w:pPr>
        <w:pStyle w:val="Default"/>
        <w:jc w:val="both"/>
        <w:rPr>
          <w:rFonts w:asciiTheme="minorHAnsi" w:hAnsiTheme="minorHAnsi" w:cstheme="minorBidi"/>
          <w:sz w:val="22"/>
          <w:szCs w:val="22"/>
        </w:rPr>
      </w:pPr>
      <w:r w:rsidRPr="50B06B74">
        <w:rPr>
          <w:rFonts w:asciiTheme="minorHAnsi" w:hAnsiTheme="minorHAnsi" w:cstheme="minorBidi"/>
          <w:sz w:val="22"/>
          <w:szCs w:val="22"/>
        </w:rPr>
        <w:t xml:space="preserve">Los proyectos </w:t>
      </w:r>
      <w:r w:rsidR="009A7269" w:rsidRPr="50B06B74">
        <w:rPr>
          <w:rFonts w:asciiTheme="minorHAnsi" w:hAnsiTheme="minorHAnsi" w:cstheme="minorBidi"/>
          <w:sz w:val="22"/>
          <w:szCs w:val="22"/>
        </w:rPr>
        <w:t>postulados a</w:t>
      </w:r>
      <w:r w:rsidR="04CE7388" w:rsidRPr="50B06B74">
        <w:rPr>
          <w:rFonts w:asciiTheme="minorHAnsi" w:hAnsiTheme="minorHAnsi" w:cstheme="minorBidi"/>
          <w:sz w:val="22"/>
          <w:szCs w:val="22"/>
        </w:rPr>
        <w:t xml:space="preserve"> este concurso</w:t>
      </w:r>
      <w:r w:rsidRPr="50B06B74">
        <w:rPr>
          <w:rFonts w:asciiTheme="minorHAnsi" w:hAnsiTheme="minorHAnsi" w:cstheme="minorBidi"/>
          <w:sz w:val="22"/>
          <w:szCs w:val="22"/>
        </w:rPr>
        <w:t xml:space="preserve"> son institucionales, no personales, por lo tanto, si el</w:t>
      </w:r>
      <w:r w:rsidR="207A1482" w:rsidRPr="50B06B74">
        <w:rPr>
          <w:rFonts w:asciiTheme="minorHAnsi" w:hAnsiTheme="minorHAnsi" w:cstheme="minorBidi"/>
          <w:sz w:val="22"/>
          <w:szCs w:val="22"/>
        </w:rPr>
        <w:t xml:space="preserve"> (la)</w:t>
      </w:r>
      <w:r w:rsidRPr="50B06B74">
        <w:rPr>
          <w:rFonts w:asciiTheme="minorHAnsi" w:hAnsiTheme="minorHAnsi" w:cstheme="minorBidi"/>
          <w:sz w:val="22"/>
          <w:szCs w:val="22"/>
        </w:rPr>
        <w:t xml:space="preserve"> </w:t>
      </w:r>
      <w:r w:rsidR="00425A77" w:rsidRPr="50B06B74">
        <w:rPr>
          <w:rFonts w:asciiTheme="minorHAnsi" w:hAnsiTheme="minorHAnsi" w:cstheme="minorBidi"/>
          <w:sz w:val="22"/>
          <w:szCs w:val="22"/>
        </w:rPr>
        <w:t>Director</w:t>
      </w:r>
      <w:r w:rsidR="63E6BCF0" w:rsidRPr="50B06B74">
        <w:rPr>
          <w:rFonts w:asciiTheme="minorHAnsi" w:hAnsiTheme="minorHAnsi" w:cstheme="minorBidi"/>
          <w:sz w:val="22"/>
          <w:szCs w:val="22"/>
        </w:rPr>
        <w:t>(</w:t>
      </w:r>
      <w:r w:rsidR="143F47A8" w:rsidRPr="50B06B74">
        <w:rPr>
          <w:rFonts w:asciiTheme="minorHAnsi" w:hAnsiTheme="minorHAnsi" w:cstheme="minorBidi"/>
          <w:sz w:val="22"/>
          <w:szCs w:val="22"/>
        </w:rPr>
        <w:t>a</w:t>
      </w:r>
      <w:r w:rsidR="4D7AA4DF" w:rsidRPr="50B06B74">
        <w:rPr>
          <w:rFonts w:asciiTheme="minorHAnsi" w:hAnsiTheme="minorHAnsi" w:cstheme="minorBidi"/>
          <w:sz w:val="22"/>
          <w:szCs w:val="22"/>
        </w:rPr>
        <w:t>)</w:t>
      </w:r>
      <w:r w:rsidRPr="50B06B74">
        <w:rPr>
          <w:rFonts w:asciiTheme="minorHAnsi" w:hAnsiTheme="minorHAnsi" w:cstheme="minorBidi"/>
          <w:sz w:val="22"/>
          <w:szCs w:val="22"/>
        </w:rPr>
        <w:t xml:space="preserve"> de proyecto </w:t>
      </w:r>
      <w:r w:rsidR="007048E5" w:rsidRPr="50B06B74">
        <w:rPr>
          <w:rFonts w:asciiTheme="minorHAnsi" w:hAnsiTheme="minorHAnsi" w:cstheme="minorBidi"/>
          <w:sz w:val="22"/>
          <w:szCs w:val="22"/>
        </w:rPr>
        <w:t>deja</w:t>
      </w:r>
      <w:r w:rsidRPr="50B06B74">
        <w:rPr>
          <w:rFonts w:asciiTheme="minorHAnsi" w:hAnsiTheme="minorHAnsi" w:cstheme="minorBidi"/>
          <w:sz w:val="22"/>
          <w:szCs w:val="22"/>
        </w:rPr>
        <w:t xml:space="preserve"> la institución beneficiaria (</w:t>
      </w:r>
      <w:r w:rsidR="005851AB" w:rsidRPr="50B06B74">
        <w:rPr>
          <w:rFonts w:asciiTheme="minorHAnsi" w:hAnsiTheme="minorHAnsi" w:cstheme="minorBidi"/>
          <w:sz w:val="22"/>
          <w:szCs w:val="22"/>
        </w:rPr>
        <w:t xml:space="preserve">institución </w:t>
      </w:r>
      <w:r w:rsidRPr="50B06B74">
        <w:rPr>
          <w:rFonts w:asciiTheme="minorHAnsi" w:hAnsiTheme="minorHAnsi" w:cstheme="minorBidi"/>
          <w:sz w:val="22"/>
          <w:szCs w:val="22"/>
        </w:rPr>
        <w:t>que se adjudicó el proyecto)</w:t>
      </w:r>
      <w:r w:rsidR="007048E5" w:rsidRPr="50B06B74">
        <w:rPr>
          <w:rFonts w:asciiTheme="minorHAnsi" w:hAnsiTheme="minorHAnsi" w:cstheme="minorBidi"/>
          <w:sz w:val="22"/>
          <w:szCs w:val="22"/>
        </w:rPr>
        <w:t>,</w:t>
      </w:r>
      <w:r w:rsidRPr="50B06B74">
        <w:rPr>
          <w:rFonts w:asciiTheme="minorHAnsi" w:hAnsiTheme="minorHAnsi" w:cstheme="minorBidi"/>
          <w:sz w:val="22"/>
          <w:szCs w:val="22"/>
        </w:rPr>
        <w:t xml:space="preserve"> </w:t>
      </w:r>
      <w:r w:rsidR="005851AB" w:rsidRPr="50B06B74">
        <w:rPr>
          <w:rFonts w:asciiTheme="minorHAnsi" w:hAnsiTheme="minorHAnsi" w:cstheme="minorBidi"/>
          <w:sz w:val="22"/>
          <w:szCs w:val="22"/>
        </w:rPr>
        <w:t>el proyecto</w:t>
      </w:r>
      <w:r w:rsidRPr="50B06B74">
        <w:rPr>
          <w:rFonts w:asciiTheme="minorHAnsi" w:hAnsiTheme="minorHAnsi" w:cstheme="minorBidi"/>
          <w:sz w:val="22"/>
          <w:szCs w:val="22"/>
        </w:rPr>
        <w:t xml:space="preserve"> se queda en la institución y</w:t>
      </w:r>
      <w:r w:rsidR="005851AB" w:rsidRPr="50B06B74">
        <w:rPr>
          <w:rFonts w:asciiTheme="minorHAnsi" w:hAnsiTheme="minorHAnsi" w:cstheme="minorBidi"/>
          <w:sz w:val="22"/>
          <w:szCs w:val="22"/>
        </w:rPr>
        <w:t xml:space="preserve"> ésta debe</w:t>
      </w:r>
      <w:r w:rsidRPr="50B06B74">
        <w:rPr>
          <w:rFonts w:asciiTheme="minorHAnsi" w:hAnsiTheme="minorHAnsi" w:cstheme="minorBidi"/>
          <w:sz w:val="22"/>
          <w:szCs w:val="22"/>
        </w:rPr>
        <w:t xml:space="preserve"> vela</w:t>
      </w:r>
      <w:r w:rsidR="005851AB" w:rsidRPr="50B06B74">
        <w:rPr>
          <w:rFonts w:asciiTheme="minorHAnsi" w:hAnsiTheme="minorHAnsi" w:cstheme="minorBidi"/>
          <w:sz w:val="22"/>
          <w:szCs w:val="22"/>
        </w:rPr>
        <w:t>r</w:t>
      </w:r>
      <w:r w:rsidRPr="50B06B74">
        <w:rPr>
          <w:rFonts w:asciiTheme="minorHAnsi" w:hAnsiTheme="minorHAnsi" w:cstheme="minorBidi"/>
          <w:sz w:val="22"/>
          <w:szCs w:val="22"/>
        </w:rPr>
        <w:t xml:space="preserve"> por</w:t>
      </w:r>
      <w:r w:rsidR="007048E5" w:rsidRPr="50B06B74">
        <w:rPr>
          <w:rFonts w:asciiTheme="minorHAnsi" w:hAnsiTheme="minorHAnsi" w:cstheme="minorBidi"/>
          <w:sz w:val="22"/>
          <w:szCs w:val="22"/>
        </w:rPr>
        <w:t xml:space="preserve"> designar un</w:t>
      </w:r>
      <w:r w:rsidR="5AB10689" w:rsidRPr="50B06B74">
        <w:rPr>
          <w:rFonts w:asciiTheme="minorHAnsi" w:hAnsiTheme="minorHAnsi" w:cstheme="minorBidi"/>
          <w:sz w:val="22"/>
          <w:szCs w:val="22"/>
        </w:rPr>
        <w:t>(a)</w:t>
      </w:r>
      <w:r w:rsidR="007048E5" w:rsidRPr="50B06B74">
        <w:rPr>
          <w:rFonts w:asciiTheme="minorHAnsi" w:hAnsiTheme="minorHAnsi" w:cstheme="minorBidi"/>
          <w:sz w:val="22"/>
          <w:szCs w:val="22"/>
        </w:rPr>
        <w:t xml:space="preserve"> nuevo</w:t>
      </w:r>
      <w:r w:rsidR="355478CA" w:rsidRPr="50B06B74">
        <w:rPr>
          <w:rFonts w:asciiTheme="minorHAnsi" w:hAnsiTheme="minorHAnsi" w:cstheme="minorBidi"/>
          <w:sz w:val="22"/>
          <w:szCs w:val="22"/>
        </w:rPr>
        <w:t>(a)</w:t>
      </w:r>
      <w:r w:rsidR="007048E5" w:rsidRPr="50B06B74">
        <w:rPr>
          <w:rFonts w:asciiTheme="minorHAnsi" w:hAnsiTheme="minorHAnsi" w:cstheme="minorBidi"/>
          <w:sz w:val="22"/>
          <w:szCs w:val="22"/>
        </w:rPr>
        <w:t xml:space="preserve"> </w:t>
      </w:r>
      <w:r w:rsidR="00425A77" w:rsidRPr="50B06B74">
        <w:rPr>
          <w:rFonts w:asciiTheme="minorHAnsi" w:hAnsiTheme="minorHAnsi" w:cstheme="minorBidi"/>
          <w:sz w:val="22"/>
          <w:szCs w:val="22"/>
        </w:rPr>
        <w:t>Director</w:t>
      </w:r>
      <w:r w:rsidR="53F7683B" w:rsidRPr="50B06B74">
        <w:rPr>
          <w:rFonts w:asciiTheme="minorHAnsi" w:hAnsiTheme="minorHAnsi" w:cstheme="minorBidi"/>
          <w:sz w:val="22"/>
          <w:szCs w:val="22"/>
        </w:rPr>
        <w:t>(a)</w:t>
      </w:r>
      <w:r w:rsidR="005851AB" w:rsidRPr="50B06B74">
        <w:rPr>
          <w:rFonts w:asciiTheme="minorHAnsi" w:hAnsiTheme="minorHAnsi" w:cstheme="minorBidi"/>
          <w:sz w:val="22"/>
          <w:szCs w:val="22"/>
        </w:rPr>
        <w:t xml:space="preserve"> para reemplazar</w:t>
      </w:r>
      <w:r w:rsidRPr="50B06B74">
        <w:rPr>
          <w:rFonts w:asciiTheme="minorHAnsi" w:hAnsiTheme="minorHAnsi" w:cstheme="minorBidi"/>
          <w:sz w:val="22"/>
          <w:szCs w:val="22"/>
        </w:rPr>
        <w:t xml:space="preserve"> al</w:t>
      </w:r>
      <w:r w:rsidR="52E151A6" w:rsidRPr="50B06B74">
        <w:rPr>
          <w:rFonts w:asciiTheme="minorHAnsi" w:hAnsiTheme="minorHAnsi" w:cstheme="minorBidi"/>
          <w:sz w:val="22"/>
          <w:szCs w:val="22"/>
        </w:rPr>
        <w:t>(la)</w:t>
      </w:r>
      <w:r w:rsidRPr="50B06B74">
        <w:rPr>
          <w:rFonts w:asciiTheme="minorHAnsi" w:hAnsiTheme="minorHAnsi" w:cstheme="minorBidi"/>
          <w:sz w:val="22"/>
          <w:szCs w:val="22"/>
        </w:rPr>
        <w:t xml:space="preserve"> investigador</w:t>
      </w:r>
      <w:r w:rsidR="3D94D1BF" w:rsidRPr="50B06B74">
        <w:rPr>
          <w:rFonts w:asciiTheme="minorHAnsi" w:hAnsiTheme="minorHAnsi" w:cstheme="minorBidi"/>
          <w:sz w:val="22"/>
          <w:szCs w:val="22"/>
        </w:rPr>
        <w:t>(a)</w:t>
      </w:r>
      <w:r w:rsidRPr="50B06B74">
        <w:rPr>
          <w:rFonts w:asciiTheme="minorHAnsi" w:hAnsiTheme="minorHAnsi" w:cstheme="minorBidi"/>
          <w:sz w:val="22"/>
          <w:szCs w:val="22"/>
        </w:rPr>
        <w:t xml:space="preserve"> que </w:t>
      </w:r>
      <w:r w:rsidR="009A7269" w:rsidRPr="50B06B74">
        <w:rPr>
          <w:rFonts w:asciiTheme="minorHAnsi" w:hAnsiTheme="minorHAnsi" w:cstheme="minorBidi"/>
          <w:sz w:val="22"/>
          <w:szCs w:val="22"/>
        </w:rPr>
        <w:t>dejó</w:t>
      </w:r>
      <w:r w:rsidRPr="50B06B74">
        <w:rPr>
          <w:rFonts w:asciiTheme="minorHAnsi" w:hAnsiTheme="minorHAnsi" w:cstheme="minorBidi"/>
          <w:sz w:val="22"/>
          <w:szCs w:val="22"/>
        </w:rPr>
        <w:t xml:space="preserve"> la Institución. </w:t>
      </w:r>
    </w:p>
    <w:p w14:paraId="476DED1E" w14:textId="77777777" w:rsidR="00DE1149" w:rsidRPr="00864A08" w:rsidRDefault="00DE1149" w:rsidP="00864A08">
      <w:pPr>
        <w:pStyle w:val="Default"/>
        <w:ind w:hanging="284"/>
        <w:jc w:val="both"/>
        <w:rPr>
          <w:rFonts w:asciiTheme="minorHAnsi" w:hAnsiTheme="minorHAnsi" w:cstheme="minorHAnsi"/>
          <w:sz w:val="22"/>
          <w:szCs w:val="22"/>
        </w:rPr>
      </w:pPr>
    </w:p>
    <w:p w14:paraId="5F2E6825" w14:textId="77777777" w:rsidR="00DE1149" w:rsidRPr="00864A08" w:rsidRDefault="00DE1149" w:rsidP="00864A08">
      <w:pPr>
        <w:pStyle w:val="Default"/>
        <w:ind w:left="142"/>
        <w:jc w:val="both"/>
        <w:rPr>
          <w:rFonts w:asciiTheme="minorHAnsi" w:hAnsiTheme="minorHAnsi" w:cstheme="minorHAnsi"/>
          <w:sz w:val="22"/>
          <w:szCs w:val="22"/>
        </w:rPr>
      </w:pPr>
    </w:p>
    <w:p w14:paraId="125E41E4" w14:textId="77777777" w:rsidR="00DE1149" w:rsidRPr="00864A08" w:rsidRDefault="00DE1149" w:rsidP="00864A08">
      <w:pPr>
        <w:pStyle w:val="Default"/>
        <w:ind w:left="142"/>
        <w:jc w:val="both"/>
        <w:rPr>
          <w:rFonts w:asciiTheme="minorHAnsi" w:hAnsiTheme="minorHAnsi" w:cstheme="minorHAnsi"/>
          <w:sz w:val="22"/>
          <w:szCs w:val="22"/>
        </w:rPr>
      </w:pPr>
    </w:p>
    <w:p w14:paraId="45127143" w14:textId="0F324082" w:rsidR="00DE1149" w:rsidRPr="00864A08" w:rsidRDefault="00DE1149" w:rsidP="00864A08">
      <w:pPr>
        <w:pStyle w:val="Default"/>
        <w:ind w:left="142"/>
        <w:jc w:val="both"/>
        <w:rPr>
          <w:rFonts w:asciiTheme="minorHAnsi" w:hAnsiTheme="minorHAnsi" w:cstheme="minorHAnsi"/>
          <w:sz w:val="22"/>
          <w:szCs w:val="22"/>
        </w:rPr>
      </w:pPr>
    </w:p>
    <w:p w14:paraId="15E165DD" w14:textId="030D9054" w:rsidR="007048E5" w:rsidRPr="00864A08" w:rsidRDefault="007048E5" w:rsidP="00864A08">
      <w:pPr>
        <w:pStyle w:val="Default"/>
        <w:ind w:left="142"/>
        <w:jc w:val="both"/>
        <w:rPr>
          <w:rFonts w:asciiTheme="minorHAnsi" w:hAnsiTheme="minorHAnsi" w:cstheme="minorHAnsi"/>
          <w:sz w:val="22"/>
          <w:szCs w:val="22"/>
        </w:rPr>
      </w:pPr>
    </w:p>
    <w:p w14:paraId="3A668D1B" w14:textId="77777777" w:rsidR="007048E5" w:rsidRPr="00864A08" w:rsidRDefault="007048E5" w:rsidP="00864A08">
      <w:pPr>
        <w:pStyle w:val="Default"/>
        <w:ind w:left="142"/>
        <w:jc w:val="both"/>
        <w:rPr>
          <w:rFonts w:asciiTheme="minorHAnsi" w:hAnsiTheme="minorHAnsi" w:cstheme="minorHAnsi"/>
          <w:sz w:val="22"/>
          <w:szCs w:val="22"/>
        </w:rPr>
      </w:pPr>
    </w:p>
    <w:p w14:paraId="6F900256" w14:textId="77777777" w:rsidR="00DE1149" w:rsidRPr="00864A08" w:rsidRDefault="00DE1149" w:rsidP="00864A08">
      <w:pPr>
        <w:pStyle w:val="Default"/>
        <w:ind w:left="142"/>
        <w:jc w:val="both"/>
        <w:rPr>
          <w:rFonts w:asciiTheme="minorHAnsi" w:hAnsiTheme="minorHAnsi" w:cstheme="minorHAnsi"/>
          <w:sz w:val="22"/>
          <w:szCs w:val="22"/>
        </w:rPr>
      </w:pPr>
    </w:p>
    <w:p w14:paraId="02B685C5" w14:textId="77777777" w:rsidR="00DE1149" w:rsidRPr="00864A08" w:rsidRDefault="00DE1149" w:rsidP="00864A08">
      <w:pPr>
        <w:pStyle w:val="Default"/>
        <w:ind w:left="142"/>
        <w:jc w:val="both"/>
        <w:rPr>
          <w:rFonts w:asciiTheme="minorHAnsi" w:hAnsiTheme="minorHAnsi" w:cstheme="minorHAnsi"/>
          <w:sz w:val="22"/>
          <w:szCs w:val="22"/>
        </w:rPr>
      </w:pPr>
    </w:p>
    <w:p w14:paraId="2F369907" w14:textId="77777777" w:rsidR="00DE1149" w:rsidRPr="0013526E" w:rsidRDefault="00DE1149" w:rsidP="00864A08">
      <w:pPr>
        <w:pStyle w:val="Default"/>
        <w:ind w:left="142"/>
        <w:jc w:val="both"/>
        <w:rPr>
          <w:rFonts w:asciiTheme="minorHAnsi" w:hAnsiTheme="minorHAnsi" w:cstheme="minorHAnsi"/>
          <w:sz w:val="22"/>
          <w:szCs w:val="22"/>
          <w:u w:val="single"/>
        </w:rPr>
      </w:pPr>
    </w:p>
    <w:p w14:paraId="1919D454" w14:textId="514E3B9D" w:rsidR="00DE1149" w:rsidRPr="0013526E" w:rsidRDefault="007048E5" w:rsidP="00864A08">
      <w:pPr>
        <w:pStyle w:val="Default"/>
        <w:ind w:left="142"/>
        <w:jc w:val="center"/>
        <w:rPr>
          <w:rFonts w:asciiTheme="minorHAnsi" w:hAnsiTheme="minorHAnsi" w:cstheme="minorHAnsi"/>
          <w:b/>
          <w:bCs/>
          <w:u w:val="single"/>
        </w:rPr>
      </w:pPr>
      <w:r w:rsidRPr="0013526E">
        <w:rPr>
          <w:rFonts w:asciiTheme="minorHAnsi" w:hAnsiTheme="minorHAnsi" w:cstheme="minorHAnsi"/>
          <w:b/>
          <w:bCs/>
          <w:u w:val="single"/>
        </w:rPr>
        <w:t>Bases del C</w:t>
      </w:r>
      <w:r w:rsidR="00DE1149" w:rsidRPr="0013526E">
        <w:rPr>
          <w:rFonts w:asciiTheme="minorHAnsi" w:hAnsiTheme="minorHAnsi" w:cstheme="minorHAnsi"/>
          <w:b/>
          <w:bCs/>
          <w:u w:val="single"/>
        </w:rPr>
        <w:t>oncurso</w:t>
      </w:r>
    </w:p>
    <w:p w14:paraId="7EC2744F" w14:textId="77777777" w:rsidR="001D25FA" w:rsidRPr="00864A08" w:rsidRDefault="001D25FA" w:rsidP="00864A08">
      <w:pPr>
        <w:pStyle w:val="Default"/>
        <w:ind w:left="142"/>
        <w:jc w:val="center"/>
        <w:rPr>
          <w:rFonts w:asciiTheme="minorHAnsi" w:hAnsiTheme="minorHAnsi" w:cstheme="minorHAnsi"/>
          <w:b/>
          <w:bCs/>
          <w:sz w:val="22"/>
          <w:szCs w:val="22"/>
        </w:rPr>
      </w:pPr>
    </w:p>
    <w:p w14:paraId="6150A558" w14:textId="77777777" w:rsidR="00DE1149" w:rsidRPr="00864A08" w:rsidRDefault="00DE1149" w:rsidP="00864A08">
      <w:pPr>
        <w:pStyle w:val="Default"/>
        <w:ind w:left="142"/>
        <w:jc w:val="both"/>
        <w:rPr>
          <w:rFonts w:asciiTheme="minorHAnsi" w:hAnsiTheme="minorHAnsi" w:cstheme="minorHAnsi"/>
          <w:sz w:val="22"/>
          <w:szCs w:val="22"/>
        </w:rPr>
      </w:pPr>
    </w:p>
    <w:p w14:paraId="6DE4091E" w14:textId="0A0037EE" w:rsidR="00DE1149" w:rsidRPr="001D25FA" w:rsidRDefault="00BD0789" w:rsidP="00864A08">
      <w:pPr>
        <w:pStyle w:val="Default"/>
        <w:numPr>
          <w:ilvl w:val="0"/>
          <w:numId w:val="7"/>
        </w:numPr>
        <w:ind w:left="142"/>
        <w:jc w:val="both"/>
        <w:rPr>
          <w:rFonts w:asciiTheme="minorHAnsi" w:hAnsiTheme="minorHAnsi" w:cstheme="minorBidi"/>
          <w:sz w:val="22"/>
          <w:szCs w:val="22"/>
        </w:rPr>
      </w:pPr>
      <w:r w:rsidRPr="50B06B74">
        <w:rPr>
          <w:rFonts w:asciiTheme="minorHAnsi" w:hAnsiTheme="minorHAnsi" w:cstheme="minorBidi"/>
          <w:b/>
          <w:sz w:val="22"/>
          <w:szCs w:val="22"/>
        </w:rPr>
        <w:t>¿Es obligatorio</w:t>
      </w:r>
      <w:r w:rsidR="00DE1149" w:rsidRPr="50B06B74">
        <w:rPr>
          <w:rFonts w:asciiTheme="minorHAnsi" w:hAnsiTheme="minorHAnsi" w:cstheme="minorBidi"/>
          <w:b/>
          <w:sz w:val="22"/>
          <w:szCs w:val="22"/>
        </w:rPr>
        <w:t xml:space="preserve"> postular al monto máximo del subsidio (</w:t>
      </w:r>
      <w:r w:rsidR="2CCE61C1" w:rsidRPr="50B06B74">
        <w:rPr>
          <w:rFonts w:asciiTheme="minorHAnsi" w:hAnsiTheme="minorHAnsi" w:cstheme="minorBidi"/>
          <w:b/>
          <w:sz w:val="22"/>
          <w:szCs w:val="22"/>
        </w:rPr>
        <w:t>40</w:t>
      </w:r>
      <w:r w:rsidR="00DE1149" w:rsidRPr="50B06B74">
        <w:rPr>
          <w:rFonts w:asciiTheme="minorHAnsi" w:hAnsiTheme="minorHAnsi" w:cstheme="minorBidi"/>
          <w:b/>
          <w:sz w:val="22"/>
          <w:szCs w:val="22"/>
        </w:rPr>
        <w:t xml:space="preserve"> millones)? </w:t>
      </w:r>
    </w:p>
    <w:p w14:paraId="603EB02B" w14:textId="23FA5561" w:rsidR="00DE1149" w:rsidRPr="00864A08" w:rsidRDefault="00DE1149" w:rsidP="00864A08">
      <w:pPr>
        <w:pStyle w:val="Default"/>
        <w:ind w:left="142"/>
        <w:jc w:val="both"/>
        <w:rPr>
          <w:rFonts w:asciiTheme="minorHAnsi" w:hAnsiTheme="minorHAnsi" w:cstheme="minorHAnsi"/>
          <w:sz w:val="22"/>
          <w:szCs w:val="22"/>
        </w:rPr>
      </w:pPr>
      <w:r w:rsidRPr="00864A08">
        <w:rPr>
          <w:rFonts w:asciiTheme="minorHAnsi" w:hAnsiTheme="minorHAnsi" w:cstheme="minorHAnsi"/>
          <w:sz w:val="22"/>
          <w:szCs w:val="22"/>
        </w:rPr>
        <w:t>Como se indica en las bases, este es el límite máximo del subsidio, por lo tanto, pued</w:t>
      </w:r>
      <w:r w:rsidR="00BD0789" w:rsidRPr="00864A08">
        <w:rPr>
          <w:rFonts w:asciiTheme="minorHAnsi" w:hAnsiTheme="minorHAnsi" w:cstheme="minorHAnsi"/>
          <w:sz w:val="22"/>
          <w:szCs w:val="22"/>
        </w:rPr>
        <w:t>e postular por un monto menor.</w:t>
      </w:r>
    </w:p>
    <w:p w14:paraId="5FF94D97" w14:textId="77777777" w:rsidR="00DE1149" w:rsidRPr="00864A08" w:rsidRDefault="00DE1149" w:rsidP="00864A08">
      <w:pPr>
        <w:pStyle w:val="Default"/>
        <w:ind w:left="142"/>
        <w:jc w:val="both"/>
        <w:rPr>
          <w:rFonts w:asciiTheme="minorHAnsi" w:hAnsiTheme="minorHAnsi" w:cstheme="minorHAnsi"/>
          <w:sz w:val="22"/>
          <w:szCs w:val="22"/>
        </w:rPr>
      </w:pPr>
    </w:p>
    <w:p w14:paraId="7A22903D" w14:textId="16EB7B3F" w:rsidR="00DE1149" w:rsidRPr="001D25FA" w:rsidRDefault="00BD0789" w:rsidP="00864A08">
      <w:pPr>
        <w:pStyle w:val="Default"/>
        <w:numPr>
          <w:ilvl w:val="0"/>
          <w:numId w:val="7"/>
        </w:numPr>
        <w:ind w:left="142"/>
        <w:jc w:val="both"/>
        <w:rPr>
          <w:rFonts w:asciiTheme="minorHAnsi" w:hAnsiTheme="minorHAnsi" w:cstheme="minorBidi"/>
          <w:sz w:val="22"/>
          <w:szCs w:val="22"/>
        </w:rPr>
      </w:pPr>
      <w:r w:rsidRPr="50B06B74">
        <w:rPr>
          <w:rFonts w:asciiTheme="minorHAnsi" w:hAnsiTheme="minorHAnsi" w:cstheme="minorBidi"/>
          <w:b/>
          <w:sz w:val="22"/>
          <w:szCs w:val="22"/>
        </w:rPr>
        <w:t>¿Es obligatorio</w:t>
      </w:r>
      <w:r w:rsidR="00DE1149" w:rsidRPr="50B06B74">
        <w:rPr>
          <w:rFonts w:asciiTheme="minorHAnsi" w:hAnsiTheme="minorHAnsi" w:cstheme="minorBidi"/>
          <w:b/>
          <w:sz w:val="22"/>
          <w:szCs w:val="22"/>
        </w:rPr>
        <w:t xml:space="preserve"> que la duración </w:t>
      </w:r>
      <w:r w:rsidRPr="50B06B74">
        <w:rPr>
          <w:rFonts w:asciiTheme="minorHAnsi" w:hAnsiTheme="minorHAnsi" w:cstheme="minorBidi"/>
          <w:b/>
          <w:sz w:val="22"/>
          <w:szCs w:val="22"/>
        </w:rPr>
        <w:t xml:space="preserve">del proyecto </w:t>
      </w:r>
      <w:r w:rsidR="00DE1149" w:rsidRPr="50B06B74">
        <w:rPr>
          <w:rFonts w:asciiTheme="minorHAnsi" w:hAnsiTheme="minorHAnsi" w:cstheme="minorBidi"/>
          <w:b/>
          <w:sz w:val="22"/>
          <w:szCs w:val="22"/>
        </w:rPr>
        <w:t xml:space="preserve">sea </w:t>
      </w:r>
      <w:r w:rsidRPr="50B06B74">
        <w:rPr>
          <w:rFonts w:asciiTheme="minorHAnsi" w:hAnsiTheme="minorHAnsi" w:cstheme="minorBidi"/>
          <w:b/>
          <w:sz w:val="22"/>
          <w:szCs w:val="22"/>
        </w:rPr>
        <w:t xml:space="preserve">de </w:t>
      </w:r>
      <w:r w:rsidR="4FB52301" w:rsidRPr="50B06B74">
        <w:rPr>
          <w:rFonts w:asciiTheme="minorHAnsi" w:hAnsiTheme="minorHAnsi" w:cstheme="minorBidi"/>
          <w:b/>
          <w:sz w:val="22"/>
          <w:szCs w:val="22"/>
        </w:rPr>
        <w:t>12</w:t>
      </w:r>
      <w:r w:rsidR="00DE1149" w:rsidRPr="50B06B74">
        <w:rPr>
          <w:rFonts w:asciiTheme="minorHAnsi" w:hAnsiTheme="minorHAnsi" w:cstheme="minorBidi"/>
          <w:b/>
          <w:sz w:val="22"/>
          <w:szCs w:val="22"/>
        </w:rPr>
        <w:t xml:space="preserve"> meses? </w:t>
      </w:r>
    </w:p>
    <w:p w14:paraId="14E5660D" w14:textId="32011854" w:rsidR="00DE1149" w:rsidRPr="001D25FA" w:rsidRDefault="00DE1149" w:rsidP="00864A08">
      <w:pPr>
        <w:pStyle w:val="Default"/>
        <w:ind w:left="142"/>
        <w:jc w:val="both"/>
        <w:rPr>
          <w:rFonts w:asciiTheme="minorHAnsi" w:hAnsiTheme="minorHAnsi" w:cstheme="minorBidi"/>
          <w:sz w:val="22"/>
          <w:szCs w:val="22"/>
        </w:rPr>
      </w:pPr>
      <w:r w:rsidRPr="50B06B74">
        <w:rPr>
          <w:rFonts w:asciiTheme="minorHAnsi" w:hAnsiTheme="minorHAnsi" w:cstheme="minorBidi"/>
          <w:sz w:val="22"/>
          <w:szCs w:val="22"/>
        </w:rPr>
        <w:t>Como se indica en las bases, este es el máximo</w:t>
      </w:r>
      <w:r w:rsidR="00BD0789" w:rsidRPr="50B06B74">
        <w:rPr>
          <w:rFonts w:asciiTheme="minorHAnsi" w:hAnsiTheme="minorHAnsi" w:cstheme="minorBidi"/>
          <w:sz w:val="22"/>
          <w:szCs w:val="22"/>
        </w:rPr>
        <w:t xml:space="preserve"> de tiempo de ejecución</w:t>
      </w:r>
      <w:r w:rsidRPr="50B06B74">
        <w:rPr>
          <w:rFonts w:asciiTheme="minorHAnsi" w:hAnsiTheme="minorHAnsi" w:cstheme="minorBidi"/>
          <w:sz w:val="22"/>
          <w:szCs w:val="22"/>
        </w:rPr>
        <w:t>,</w:t>
      </w:r>
      <w:r w:rsidR="00BD0789" w:rsidRPr="50B06B74">
        <w:rPr>
          <w:rFonts w:asciiTheme="minorHAnsi" w:hAnsiTheme="minorHAnsi" w:cstheme="minorBidi"/>
          <w:sz w:val="22"/>
          <w:szCs w:val="22"/>
        </w:rPr>
        <w:t xml:space="preserve"> por lo tanto, pueden postular con</w:t>
      </w:r>
      <w:r w:rsidRPr="50B06B74">
        <w:rPr>
          <w:rFonts w:asciiTheme="minorHAnsi" w:hAnsiTheme="minorHAnsi" w:cstheme="minorBidi"/>
          <w:sz w:val="22"/>
          <w:szCs w:val="22"/>
        </w:rPr>
        <w:t xml:space="preserve"> un </w:t>
      </w:r>
      <w:r w:rsidR="00BD0789" w:rsidRPr="50B06B74">
        <w:rPr>
          <w:rFonts w:asciiTheme="minorHAnsi" w:hAnsiTheme="minorHAnsi" w:cstheme="minorBidi"/>
          <w:sz w:val="22"/>
          <w:szCs w:val="22"/>
        </w:rPr>
        <w:t xml:space="preserve">plazo </w:t>
      </w:r>
      <w:r w:rsidRPr="50B06B74">
        <w:rPr>
          <w:rFonts w:asciiTheme="minorHAnsi" w:hAnsiTheme="minorHAnsi" w:cstheme="minorBidi"/>
          <w:sz w:val="22"/>
          <w:szCs w:val="22"/>
        </w:rPr>
        <w:t>menor</w:t>
      </w:r>
      <w:r w:rsidR="00BD0789" w:rsidRPr="50B06B74">
        <w:rPr>
          <w:rFonts w:asciiTheme="minorHAnsi" w:hAnsiTheme="minorHAnsi" w:cstheme="minorBidi"/>
          <w:sz w:val="22"/>
          <w:szCs w:val="22"/>
        </w:rPr>
        <w:t>.</w:t>
      </w:r>
      <w:r w:rsidRPr="50B06B74">
        <w:rPr>
          <w:rFonts w:asciiTheme="minorHAnsi" w:hAnsiTheme="minorHAnsi" w:cstheme="minorBidi"/>
          <w:sz w:val="22"/>
          <w:szCs w:val="22"/>
        </w:rPr>
        <w:t xml:space="preserve"> </w:t>
      </w:r>
    </w:p>
    <w:p w14:paraId="54B1AC59" w14:textId="77777777" w:rsidR="00DE1149" w:rsidRPr="001D25FA" w:rsidRDefault="00DE1149" w:rsidP="00864A08">
      <w:pPr>
        <w:pStyle w:val="Default"/>
        <w:jc w:val="both"/>
        <w:rPr>
          <w:rFonts w:asciiTheme="minorHAnsi" w:hAnsiTheme="minorHAnsi" w:cstheme="minorBidi"/>
          <w:sz w:val="22"/>
          <w:szCs w:val="22"/>
        </w:rPr>
      </w:pPr>
    </w:p>
    <w:p w14:paraId="3F2DC6D9" w14:textId="00FEBDCA" w:rsidR="00DE1149" w:rsidRPr="001D25FA" w:rsidRDefault="00DE1149" w:rsidP="00864A08">
      <w:pPr>
        <w:pStyle w:val="Default"/>
        <w:numPr>
          <w:ilvl w:val="0"/>
          <w:numId w:val="7"/>
        </w:numPr>
        <w:ind w:left="142"/>
        <w:jc w:val="both"/>
        <w:rPr>
          <w:rFonts w:asciiTheme="minorHAnsi" w:hAnsiTheme="minorHAnsi" w:cstheme="minorBidi"/>
          <w:sz w:val="22"/>
          <w:szCs w:val="22"/>
        </w:rPr>
      </w:pPr>
      <w:r w:rsidRPr="50B06B74">
        <w:rPr>
          <w:rFonts w:asciiTheme="minorHAnsi" w:hAnsiTheme="minorHAnsi" w:cstheme="minorBidi"/>
          <w:b/>
          <w:sz w:val="22"/>
          <w:szCs w:val="22"/>
        </w:rPr>
        <w:t xml:space="preserve">¿Debo seleccionar </w:t>
      </w:r>
      <w:r w:rsidR="2BDB66F5" w:rsidRPr="50B06B74">
        <w:rPr>
          <w:rFonts w:asciiTheme="minorHAnsi" w:hAnsiTheme="minorHAnsi" w:cstheme="minorBidi"/>
          <w:b/>
          <w:sz w:val="22"/>
          <w:szCs w:val="22"/>
        </w:rPr>
        <w:t xml:space="preserve">un tema de investigación </w:t>
      </w:r>
      <w:r w:rsidRPr="50B06B74">
        <w:rPr>
          <w:rFonts w:asciiTheme="minorHAnsi" w:hAnsiTheme="minorHAnsi" w:cstheme="minorBidi"/>
          <w:b/>
          <w:sz w:val="22"/>
          <w:szCs w:val="22"/>
        </w:rPr>
        <w:t xml:space="preserve">donde postular el proyecto? </w:t>
      </w:r>
    </w:p>
    <w:p w14:paraId="3737DFAC" w14:textId="0E13C444" w:rsidR="00DE1149" w:rsidRPr="001D25FA" w:rsidRDefault="005851AB" w:rsidP="00864A08">
      <w:pPr>
        <w:pStyle w:val="paragraph"/>
        <w:spacing w:beforeAutospacing="0" w:after="0" w:afterAutospacing="0" w:line="240" w:lineRule="auto"/>
        <w:jc w:val="both"/>
        <w:rPr>
          <w:rFonts w:asciiTheme="minorHAnsi" w:hAnsiTheme="minorHAnsi" w:cstheme="minorBidi"/>
          <w:sz w:val="22"/>
          <w:szCs w:val="22"/>
          <w:lang w:val="es-CL"/>
        </w:rPr>
      </w:pPr>
      <w:r w:rsidRPr="50B06B74">
        <w:rPr>
          <w:rFonts w:asciiTheme="minorHAnsi" w:hAnsiTheme="minorHAnsi" w:cstheme="minorBidi"/>
          <w:sz w:val="22"/>
          <w:szCs w:val="22"/>
        </w:rPr>
        <w:t>S</w:t>
      </w:r>
      <w:r w:rsidR="00B65C44" w:rsidRPr="50B06B74">
        <w:rPr>
          <w:rFonts w:asciiTheme="minorHAnsi" w:hAnsiTheme="minorHAnsi" w:cstheme="minorBidi"/>
          <w:sz w:val="22"/>
          <w:szCs w:val="22"/>
        </w:rPr>
        <w:t>í</w:t>
      </w:r>
      <w:r w:rsidR="00A70A48" w:rsidRPr="50B06B74">
        <w:rPr>
          <w:rFonts w:asciiTheme="minorHAnsi" w:hAnsiTheme="minorHAnsi" w:cstheme="minorBidi"/>
          <w:sz w:val="22"/>
          <w:szCs w:val="22"/>
        </w:rPr>
        <w:t xml:space="preserve">. </w:t>
      </w:r>
      <w:r w:rsidR="00DE1149" w:rsidRPr="50B06B74">
        <w:rPr>
          <w:rFonts w:asciiTheme="minorHAnsi" w:hAnsiTheme="minorHAnsi" w:cstheme="minorBidi"/>
          <w:sz w:val="22"/>
          <w:szCs w:val="22"/>
        </w:rPr>
        <w:t xml:space="preserve">A la presente convocatoria pueden </w:t>
      </w:r>
      <w:r w:rsidR="00B65C44" w:rsidRPr="50B06B74">
        <w:rPr>
          <w:rFonts w:asciiTheme="minorHAnsi" w:hAnsiTheme="minorHAnsi" w:cstheme="minorBidi"/>
          <w:sz w:val="22"/>
          <w:szCs w:val="22"/>
        </w:rPr>
        <w:t>postular</w:t>
      </w:r>
      <w:r w:rsidR="00DE1149" w:rsidRPr="50B06B74">
        <w:rPr>
          <w:rFonts w:asciiTheme="minorHAnsi" w:hAnsiTheme="minorHAnsi" w:cstheme="minorBidi"/>
          <w:sz w:val="22"/>
          <w:szCs w:val="22"/>
        </w:rPr>
        <w:t xml:space="preserve"> proyectos </w:t>
      </w:r>
      <w:r w:rsidR="2B6C9E4B" w:rsidRPr="50B06B74">
        <w:rPr>
          <w:rFonts w:asciiTheme="minorHAnsi" w:hAnsiTheme="minorHAnsi" w:cstheme="minorBidi"/>
          <w:sz w:val="22"/>
          <w:szCs w:val="22"/>
        </w:rPr>
        <w:t xml:space="preserve">que podrían abordar diferentes temas de investigación: </w:t>
      </w:r>
      <w:r w:rsidR="2B6C9E4B" w:rsidRPr="50B06B74">
        <w:rPr>
          <w:rFonts w:asciiTheme="minorHAnsi" w:hAnsiTheme="minorHAnsi" w:cstheme="minorBidi"/>
          <w:sz w:val="22"/>
          <w:szCs w:val="22"/>
          <w:lang w:val="es-ES"/>
        </w:rPr>
        <w:t xml:space="preserve">Cuidado de personas mayores, considerando la diada persona cuidada y cuidador; Envejecimiento en el lugar (Age in place): acondicionamiento de vivienda, entorno construido y urbanismo, fortalecimiento de redes y acceso a servicios: Inclusión social, considerando sus diferentes dimensiones como laboral, digital, cultural, económica y redes de apoyo; Innovación en biología del envejecimiento y vías moleculares; </w:t>
      </w:r>
      <w:r w:rsidR="2B6C9E4B" w:rsidRPr="50B06B74">
        <w:rPr>
          <w:rFonts w:asciiTheme="minorHAnsi" w:hAnsiTheme="minorHAnsi" w:cstheme="minorBidi"/>
          <w:sz w:val="22"/>
          <w:szCs w:val="22"/>
          <w:lang w:val="es-CL"/>
        </w:rPr>
        <w:t>Soluciones tecnológicas</w:t>
      </w:r>
      <w:r w:rsidR="2B6C9E4B" w:rsidRPr="50B06B74">
        <w:rPr>
          <w:rFonts w:asciiTheme="minorHAnsi" w:hAnsiTheme="minorHAnsi" w:cstheme="minorBidi"/>
          <w:sz w:val="22"/>
          <w:szCs w:val="22"/>
          <w:lang w:val="es-ES"/>
        </w:rPr>
        <w:t xml:space="preserve"> tales como: inteligencia artificial, robótica, tecnología médica, asistencial e informática, que tengan impacto positivo en el proceso de envejecimiento; Innovación en Salud Mental y depresión en personas mayores; Estudios Post COVID-19 en personas mayores; Prevención de enfermedades, incluidos biomarcadores e indicadores de enfermedades en etapas tempranas, síndromes geriátricos y mantención de la capacidad intrínseca; Prestación de asistencia socio sanitaria; Modelos de participación activa de personas mayores con en los ámbitos social, político y económico</w:t>
      </w:r>
      <w:r w:rsidR="17F3D5F8" w:rsidRPr="50B06B74">
        <w:rPr>
          <w:rFonts w:asciiTheme="minorHAnsi" w:hAnsiTheme="minorHAnsi" w:cstheme="minorBidi"/>
          <w:sz w:val="22"/>
          <w:szCs w:val="22"/>
          <w:lang w:val="es-ES"/>
        </w:rPr>
        <w:t xml:space="preserve">; </w:t>
      </w:r>
      <w:r w:rsidR="2B6C9E4B" w:rsidRPr="50B06B74">
        <w:rPr>
          <w:rFonts w:asciiTheme="minorHAnsi" w:hAnsiTheme="minorHAnsi" w:cstheme="minorBidi"/>
          <w:sz w:val="22"/>
          <w:szCs w:val="22"/>
          <w:lang w:val="es-ES"/>
        </w:rPr>
        <w:t>Estrategias de intervención/tratamiento para prevenir el proceso de envejecimiento.</w:t>
      </w:r>
    </w:p>
    <w:p w14:paraId="4384BC20" w14:textId="405BEF83" w:rsidR="00DE1149" w:rsidRPr="00864A08" w:rsidRDefault="00DE1149" w:rsidP="00756582">
      <w:pPr>
        <w:pStyle w:val="Default"/>
        <w:jc w:val="both"/>
        <w:rPr>
          <w:rFonts w:asciiTheme="minorHAnsi" w:hAnsiTheme="minorHAnsi" w:cstheme="minorHAnsi"/>
          <w:sz w:val="22"/>
          <w:szCs w:val="22"/>
        </w:rPr>
      </w:pPr>
    </w:p>
    <w:p w14:paraId="5631DF68" w14:textId="741A611B" w:rsidR="00DE1149" w:rsidRPr="001D25FA" w:rsidRDefault="00DE1149" w:rsidP="00864A08">
      <w:pPr>
        <w:pStyle w:val="Default"/>
        <w:numPr>
          <w:ilvl w:val="0"/>
          <w:numId w:val="7"/>
        </w:numPr>
        <w:ind w:left="142"/>
        <w:jc w:val="both"/>
        <w:rPr>
          <w:rFonts w:asciiTheme="minorHAnsi" w:hAnsiTheme="minorHAnsi" w:cstheme="minorBidi"/>
          <w:sz w:val="22"/>
          <w:szCs w:val="22"/>
        </w:rPr>
      </w:pPr>
      <w:r w:rsidRPr="50B06B74">
        <w:rPr>
          <w:rFonts w:asciiTheme="minorHAnsi" w:hAnsiTheme="minorHAnsi" w:cstheme="minorBidi"/>
          <w:b/>
          <w:sz w:val="22"/>
          <w:szCs w:val="22"/>
        </w:rPr>
        <w:t xml:space="preserve">¿Mi proyecto puede ser clasificado en dos </w:t>
      </w:r>
      <w:r w:rsidR="00D27B93" w:rsidRPr="50B06B74">
        <w:rPr>
          <w:rFonts w:asciiTheme="minorHAnsi" w:hAnsiTheme="minorHAnsi" w:cstheme="minorBidi"/>
          <w:b/>
          <w:sz w:val="22"/>
          <w:szCs w:val="22"/>
        </w:rPr>
        <w:t>o</w:t>
      </w:r>
      <w:r w:rsidR="3D21F575" w:rsidRPr="50B06B74">
        <w:rPr>
          <w:rFonts w:asciiTheme="minorHAnsi" w:hAnsiTheme="minorHAnsi" w:cstheme="minorBidi"/>
          <w:b/>
          <w:sz w:val="22"/>
          <w:szCs w:val="22"/>
        </w:rPr>
        <w:t xml:space="preserve"> más temas de investigación</w:t>
      </w:r>
      <w:r w:rsidRPr="50B06B74">
        <w:rPr>
          <w:rFonts w:asciiTheme="minorHAnsi" w:hAnsiTheme="minorHAnsi" w:cstheme="minorBidi"/>
          <w:b/>
          <w:sz w:val="22"/>
          <w:szCs w:val="22"/>
        </w:rPr>
        <w:t xml:space="preserve">, cual debería elegir? </w:t>
      </w:r>
    </w:p>
    <w:p w14:paraId="52547312" w14:textId="21A8D01B" w:rsidR="00DE1149" w:rsidRPr="001D25FA" w:rsidRDefault="4095F040" w:rsidP="00864A08">
      <w:pPr>
        <w:pStyle w:val="Default"/>
        <w:jc w:val="both"/>
        <w:rPr>
          <w:rFonts w:asciiTheme="minorHAnsi" w:hAnsiTheme="minorHAnsi" w:cstheme="minorBidi"/>
          <w:sz w:val="22"/>
          <w:szCs w:val="22"/>
        </w:rPr>
      </w:pPr>
      <w:r w:rsidRPr="50B06B74">
        <w:rPr>
          <w:rFonts w:asciiTheme="minorHAnsi" w:hAnsiTheme="minorHAnsi" w:cstheme="minorBidi"/>
          <w:sz w:val="22"/>
          <w:szCs w:val="22"/>
        </w:rPr>
        <w:t>Debe</w:t>
      </w:r>
      <w:r w:rsidR="00DE1149" w:rsidRPr="50B06B74">
        <w:rPr>
          <w:rFonts w:asciiTheme="minorHAnsi" w:hAnsiTheme="minorHAnsi" w:cstheme="minorBidi"/>
          <w:sz w:val="22"/>
          <w:szCs w:val="22"/>
        </w:rPr>
        <w:t xml:space="preserve"> </w:t>
      </w:r>
      <w:r w:rsidR="00097478" w:rsidRPr="50B06B74">
        <w:rPr>
          <w:rFonts w:asciiTheme="minorHAnsi" w:hAnsiTheme="minorHAnsi" w:cstheme="minorBidi"/>
          <w:sz w:val="22"/>
          <w:szCs w:val="22"/>
        </w:rPr>
        <w:t>elegir</w:t>
      </w:r>
      <w:r w:rsidR="2E919C92" w:rsidRPr="50B06B74">
        <w:rPr>
          <w:rFonts w:asciiTheme="minorHAnsi" w:hAnsiTheme="minorHAnsi" w:cstheme="minorBidi"/>
          <w:sz w:val="22"/>
          <w:szCs w:val="22"/>
        </w:rPr>
        <w:t xml:space="preserve"> el o los temas de investigación que</w:t>
      </w:r>
      <w:r w:rsidR="00DE1149" w:rsidRPr="50B06B74">
        <w:rPr>
          <w:rFonts w:asciiTheme="minorHAnsi" w:hAnsiTheme="minorHAnsi" w:cstheme="minorBidi"/>
          <w:sz w:val="22"/>
          <w:szCs w:val="22"/>
        </w:rPr>
        <w:t xml:space="preserve"> sean más cercanos al problema y solución que serán abordados por el proyecto. </w:t>
      </w:r>
      <w:r w:rsidR="0CC1B1A8" w:rsidRPr="50B06B74">
        <w:rPr>
          <w:rFonts w:asciiTheme="minorHAnsi" w:hAnsiTheme="minorHAnsi" w:cstheme="minorBidi"/>
          <w:sz w:val="22"/>
          <w:szCs w:val="22"/>
        </w:rPr>
        <w:t>No existe ningún impedimento en seleccionar más de un tema.</w:t>
      </w:r>
    </w:p>
    <w:p w14:paraId="049636C4" w14:textId="418C439D" w:rsidR="10994843" w:rsidRPr="00864A08" w:rsidRDefault="10994843" w:rsidP="00864A08">
      <w:pPr>
        <w:pStyle w:val="Default"/>
        <w:ind w:left="142"/>
        <w:jc w:val="both"/>
        <w:rPr>
          <w:rFonts w:asciiTheme="minorHAnsi" w:eastAsia="Calibri" w:hAnsiTheme="minorHAnsi" w:cstheme="minorHAnsi"/>
          <w:color w:val="000000" w:themeColor="text1"/>
          <w:sz w:val="22"/>
          <w:szCs w:val="22"/>
        </w:rPr>
      </w:pPr>
    </w:p>
    <w:p w14:paraId="1EE2A608" w14:textId="60E1F7F6" w:rsidR="00DE1149" w:rsidRDefault="00DE1149" w:rsidP="00864A08">
      <w:pPr>
        <w:pStyle w:val="Default"/>
        <w:numPr>
          <w:ilvl w:val="0"/>
          <w:numId w:val="7"/>
        </w:numPr>
        <w:ind w:left="142"/>
        <w:jc w:val="both"/>
        <w:rPr>
          <w:rFonts w:asciiTheme="minorHAnsi" w:eastAsiaTheme="minorEastAsia" w:hAnsiTheme="minorHAnsi" w:cstheme="minorBidi"/>
          <w:color w:val="000000" w:themeColor="text1"/>
          <w:sz w:val="22"/>
          <w:szCs w:val="22"/>
        </w:rPr>
      </w:pPr>
      <w:r w:rsidRPr="50B06B74">
        <w:rPr>
          <w:rFonts w:asciiTheme="minorHAnsi" w:hAnsiTheme="minorHAnsi" w:cstheme="minorBidi"/>
          <w:b/>
          <w:sz w:val="22"/>
          <w:szCs w:val="22"/>
        </w:rPr>
        <w:t>¿</w:t>
      </w:r>
      <w:r w:rsidR="363E6C03" w:rsidRPr="50B06B74">
        <w:rPr>
          <w:rFonts w:asciiTheme="minorHAnsi" w:hAnsiTheme="minorHAnsi" w:cstheme="minorBidi"/>
          <w:b/>
          <w:sz w:val="22"/>
          <w:szCs w:val="22"/>
        </w:rPr>
        <w:t>Es necesario incluir resultados previos en la formulación?</w:t>
      </w:r>
    </w:p>
    <w:p w14:paraId="7F678736" w14:textId="3EAF234B" w:rsidR="4C8FFD18" w:rsidRDefault="4C8FFD18" w:rsidP="00864A08">
      <w:pPr>
        <w:pStyle w:val="Default"/>
        <w:jc w:val="both"/>
        <w:rPr>
          <w:rFonts w:asciiTheme="minorHAnsi" w:hAnsiTheme="minorHAnsi" w:cstheme="minorBidi"/>
          <w:sz w:val="22"/>
          <w:szCs w:val="22"/>
        </w:rPr>
      </w:pPr>
      <w:r w:rsidRPr="50B06B74">
        <w:rPr>
          <w:rFonts w:asciiTheme="minorHAnsi" w:hAnsiTheme="minorHAnsi" w:cstheme="minorBidi"/>
          <w:sz w:val="22"/>
          <w:szCs w:val="22"/>
        </w:rPr>
        <w:t xml:space="preserve">No, no es necesario. </w:t>
      </w:r>
      <w:r w:rsidR="61E78AA5" w:rsidRPr="50B06B74">
        <w:rPr>
          <w:rFonts w:asciiTheme="minorHAnsi" w:hAnsiTheme="minorHAnsi" w:cstheme="minorBidi"/>
          <w:sz w:val="22"/>
          <w:szCs w:val="22"/>
        </w:rPr>
        <w:t>Este concurso busca desarrollar ideas innovadoras, nuevas y potencialmente transformadoras, por lo que no es obligatorio contar con resultados previos del equipo de inve</w:t>
      </w:r>
      <w:r w:rsidR="46AD98D6" w:rsidRPr="50B06B74">
        <w:rPr>
          <w:rFonts w:asciiTheme="minorHAnsi" w:hAnsiTheme="minorHAnsi" w:cstheme="minorBidi"/>
          <w:sz w:val="22"/>
          <w:szCs w:val="22"/>
        </w:rPr>
        <w:t>stigación que sustenten la hipótesis propuesta.</w:t>
      </w:r>
      <w:r w:rsidR="61E78AA5" w:rsidRPr="50B06B74">
        <w:rPr>
          <w:rFonts w:asciiTheme="minorHAnsi" w:hAnsiTheme="minorHAnsi" w:cstheme="minorBidi"/>
          <w:sz w:val="22"/>
          <w:szCs w:val="22"/>
        </w:rPr>
        <w:t xml:space="preserve"> </w:t>
      </w:r>
    </w:p>
    <w:p w14:paraId="5FE9BC40" w14:textId="31EEE1C6" w:rsidR="00B32779" w:rsidRDefault="00B32779" w:rsidP="00756582">
      <w:pPr>
        <w:pStyle w:val="Default"/>
        <w:jc w:val="both"/>
        <w:rPr>
          <w:rFonts w:asciiTheme="minorHAnsi" w:hAnsiTheme="minorHAnsi" w:cstheme="minorBidi"/>
          <w:sz w:val="22"/>
          <w:szCs w:val="22"/>
        </w:rPr>
      </w:pPr>
    </w:p>
    <w:p w14:paraId="34582EFD" w14:textId="3A0F7E75" w:rsidR="00B32779" w:rsidRPr="00756582" w:rsidRDefault="00B32779" w:rsidP="00756582">
      <w:pPr>
        <w:pStyle w:val="Default"/>
        <w:numPr>
          <w:ilvl w:val="0"/>
          <w:numId w:val="7"/>
        </w:numPr>
        <w:ind w:left="0" w:hanging="284"/>
        <w:jc w:val="both"/>
        <w:rPr>
          <w:rFonts w:asciiTheme="minorHAnsi" w:hAnsiTheme="minorHAnsi" w:cstheme="minorBidi"/>
          <w:b/>
          <w:sz w:val="22"/>
          <w:szCs w:val="22"/>
        </w:rPr>
      </w:pPr>
      <w:r w:rsidRPr="00756582">
        <w:rPr>
          <w:rFonts w:asciiTheme="minorHAnsi" w:hAnsiTheme="minorHAnsi" w:cstheme="minorBidi"/>
          <w:b/>
          <w:sz w:val="22"/>
          <w:szCs w:val="22"/>
        </w:rPr>
        <w:t>¿A qué nivel de desarrollo tecnológico (TRL) se debe llegar en esta convocatoria?</w:t>
      </w:r>
    </w:p>
    <w:p w14:paraId="15561E6D" w14:textId="5E433B40" w:rsidR="00B32779" w:rsidRDefault="00B32779" w:rsidP="00B32779">
      <w:pPr>
        <w:pStyle w:val="Default"/>
        <w:jc w:val="both"/>
        <w:rPr>
          <w:rFonts w:asciiTheme="minorHAnsi" w:hAnsiTheme="minorHAnsi" w:cstheme="minorBidi"/>
          <w:sz w:val="22"/>
          <w:szCs w:val="22"/>
        </w:rPr>
      </w:pPr>
      <w:r>
        <w:rPr>
          <w:rFonts w:asciiTheme="minorHAnsi" w:hAnsiTheme="minorHAnsi" w:cstheme="minorBidi"/>
          <w:sz w:val="22"/>
          <w:szCs w:val="22"/>
        </w:rPr>
        <w:t>No existen restricciones en este concurso al nivel de desarrollo tecnológico al que deben llegar los proyectos. Es posible postular la idea en cualquier nivel de desarrollo.</w:t>
      </w:r>
    </w:p>
    <w:p w14:paraId="02A6883D" w14:textId="77777777" w:rsidR="00DE1149" w:rsidRPr="00864A08" w:rsidRDefault="00DE1149" w:rsidP="00864A08">
      <w:pPr>
        <w:pStyle w:val="Default"/>
        <w:ind w:left="142"/>
        <w:jc w:val="both"/>
        <w:rPr>
          <w:rFonts w:asciiTheme="minorHAnsi" w:hAnsiTheme="minorHAnsi" w:cstheme="minorHAnsi"/>
          <w:sz w:val="22"/>
          <w:szCs w:val="22"/>
        </w:rPr>
      </w:pPr>
    </w:p>
    <w:p w14:paraId="49C540FC" w14:textId="35C99DF9" w:rsidR="00DE1149" w:rsidRPr="001D25FA" w:rsidRDefault="000605C9" w:rsidP="00864A08">
      <w:pPr>
        <w:pStyle w:val="Default"/>
        <w:numPr>
          <w:ilvl w:val="0"/>
          <w:numId w:val="7"/>
        </w:numPr>
        <w:ind w:left="142"/>
        <w:jc w:val="both"/>
        <w:rPr>
          <w:rFonts w:asciiTheme="minorHAnsi" w:hAnsiTheme="minorHAnsi" w:cstheme="minorBidi"/>
          <w:sz w:val="22"/>
          <w:szCs w:val="22"/>
        </w:rPr>
      </w:pPr>
      <w:r w:rsidRPr="50B06B74">
        <w:rPr>
          <w:rFonts w:asciiTheme="minorHAnsi" w:hAnsiTheme="minorHAnsi" w:cstheme="minorBidi"/>
          <w:b/>
          <w:sz w:val="22"/>
          <w:szCs w:val="22"/>
        </w:rPr>
        <w:t>¿S</w:t>
      </w:r>
      <w:r w:rsidR="00DE1149" w:rsidRPr="50B06B74">
        <w:rPr>
          <w:rFonts w:asciiTheme="minorHAnsi" w:hAnsiTheme="minorHAnsi" w:cstheme="minorBidi"/>
          <w:b/>
          <w:sz w:val="22"/>
          <w:szCs w:val="22"/>
        </w:rPr>
        <w:t xml:space="preserve">e debe incluir el certificado de recepción del proyecto emitido por los comités de ética/bioética respectivos? </w:t>
      </w:r>
    </w:p>
    <w:p w14:paraId="2F5ADF90" w14:textId="02F52457" w:rsidR="00DE1149" w:rsidRPr="00864A08" w:rsidRDefault="00DE1149" w:rsidP="00864A08">
      <w:pPr>
        <w:pStyle w:val="Default"/>
        <w:ind w:left="142"/>
        <w:jc w:val="both"/>
        <w:rPr>
          <w:rFonts w:asciiTheme="minorHAnsi" w:hAnsiTheme="minorHAnsi" w:cstheme="minorHAnsi"/>
          <w:sz w:val="22"/>
          <w:szCs w:val="22"/>
        </w:rPr>
      </w:pPr>
      <w:r w:rsidRPr="00864A08">
        <w:rPr>
          <w:rFonts w:asciiTheme="minorHAnsi" w:hAnsiTheme="minorHAnsi" w:cstheme="minorHAnsi"/>
          <w:sz w:val="22"/>
          <w:szCs w:val="22"/>
        </w:rPr>
        <w:t xml:space="preserve">No. En este concurso se eliminó esa condición de admisibilidad de los proyectos. </w:t>
      </w:r>
      <w:r w:rsidR="00097478" w:rsidRPr="00864A08">
        <w:rPr>
          <w:rFonts w:asciiTheme="minorHAnsi" w:hAnsiTheme="minorHAnsi" w:cstheme="minorHAnsi"/>
          <w:sz w:val="22"/>
          <w:szCs w:val="22"/>
        </w:rPr>
        <w:t>En caso de que</w:t>
      </w:r>
      <w:r w:rsidRPr="00864A08">
        <w:rPr>
          <w:rFonts w:asciiTheme="minorHAnsi" w:hAnsiTheme="minorHAnsi" w:cstheme="minorHAnsi"/>
          <w:sz w:val="22"/>
          <w:szCs w:val="22"/>
        </w:rPr>
        <w:t xml:space="preserve"> el proyecto sea adjudicado, se solicitará el certificado correspondiente, según sea la naturaleza del proyecto. </w:t>
      </w:r>
    </w:p>
    <w:p w14:paraId="4C3F63E4" w14:textId="77777777" w:rsidR="00DE1149" w:rsidRPr="00864A08" w:rsidRDefault="00DE1149" w:rsidP="00864A08">
      <w:pPr>
        <w:pStyle w:val="Default"/>
        <w:ind w:left="142"/>
        <w:jc w:val="both"/>
        <w:rPr>
          <w:rFonts w:asciiTheme="minorHAnsi" w:hAnsiTheme="minorHAnsi" w:cstheme="minorHAnsi"/>
          <w:sz w:val="22"/>
          <w:szCs w:val="22"/>
        </w:rPr>
      </w:pPr>
    </w:p>
    <w:p w14:paraId="7C88D425" w14:textId="2359E57C" w:rsidR="00097478" w:rsidRDefault="00097478" w:rsidP="00864A08">
      <w:pPr>
        <w:pStyle w:val="Default"/>
        <w:ind w:left="142"/>
        <w:jc w:val="both"/>
        <w:rPr>
          <w:rFonts w:asciiTheme="minorHAnsi" w:hAnsiTheme="minorHAnsi" w:cstheme="minorHAnsi"/>
          <w:b/>
          <w:bCs/>
          <w:sz w:val="22"/>
          <w:szCs w:val="22"/>
        </w:rPr>
      </w:pPr>
    </w:p>
    <w:p w14:paraId="4AC57BEC" w14:textId="77777777" w:rsidR="00756582" w:rsidRPr="00864A08" w:rsidRDefault="00756582" w:rsidP="00864A08">
      <w:pPr>
        <w:pStyle w:val="Default"/>
        <w:ind w:left="142"/>
        <w:jc w:val="both"/>
        <w:rPr>
          <w:rFonts w:asciiTheme="minorHAnsi" w:hAnsiTheme="minorHAnsi" w:cstheme="minorHAnsi"/>
          <w:b/>
          <w:bCs/>
          <w:sz w:val="22"/>
          <w:szCs w:val="22"/>
        </w:rPr>
      </w:pPr>
    </w:p>
    <w:p w14:paraId="62707029" w14:textId="77777777" w:rsidR="00756582" w:rsidRDefault="00DA7698" w:rsidP="00DA7698">
      <w:pPr>
        <w:pStyle w:val="Default"/>
        <w:numPr>
          <w:ilvl w:val="0"/>
          <w:numId w:val="7"/>
        </w:numPr>
        <w:ind w:left="142" w:hanging="284"/>
        <w:jc w:val="both"/>
        <w:rPr>
          <w:rFonts w:asciiTheme="minorHAnsi" w:hAnsiTheme="minorHAnsi" w:cstheme="minorHAnsi"/>
          <w:b/>
          <w:bCs/>
          <w:sz w:val="22"/>
          <w:szCs w:val="22"/>
        </w:rPr>
      </w:pPr>
      <w:r>
        <w:rPr>
          <w:rFonts w:asciiTheme="minorHAnsi" w:hAnsiTheme="minorHAnsi" w:cstheme="minorHAnsi"/>
          <w:b/>
          <w:bCs/>
          <w:sz w:val="22"/>
          <w:szCs w:val="22"/>
        </w:rPr>
        <w:lastRenderedPageBreak/>
        <w:t>¿Qué ítems financia esta convocatoria?</w:t>
      </w:r>
    </w:p>
    <w:p w14:paraId="5E03EEE4" w14:textId="6F81D25F" w:rsidR="00DA7698" w:rsidRPr="00756582" w:rsidRDefault="00DA7698" w:rsidP="00756582">
      <w:pPr>
        <w:pStyle w:val="Default"/>
        <w:jc w:val="both"/>
        <w:rPr>
          <w:rFonts w:asciiTheme="minorHAnsi" w:hAnsiTheme="minorHAnsi" w:cstheme="minorHAnsi"/>
          <w:sz w:val="22"/>
          <w:szCs w:val="22"/>
        </w:rPr>
      </w:pPr>
      <w:r w:rsidRPr="00756582">
        <w:rPr>
          <w:rFonts w:asciiTheme="minorHAnsi" w:hAnsiTheme="minorHAnsi" w:cstheme="minorHAnsi"/>
          <w:sz w:val="22"/>
          <w:szCs w:val="22"/>
        </w:rPr>
        <w:t xml:space="preserve">Los ítems de financiamiento para la beneficiaria y que serán admitidos en esta convocatoria podrán ser los siguientes: </w:t>
      </w:r>
    </w:p>
    <w:p w14:paraId="2E96412E" w14:textId="29B160FA" w:rsidR="00DA7698" w:rsidRPr="00756582" w:rsidRDefault="00DA7698" w:rsidP="00756582">
      <w:pPr>
        <w:pStyle w:val="Default"/>
        <w:jc w:val="both"/>
        <w:rPr>
          <w:rFonts w:asciiTheme="minorHAnsi" w:hAnsiTheme="minorHAnsi" w:cstheme="minorHAnsi"/>
          <w:sz w:val="22"/>
          <w:szCs w:val="22"/>
        </w:rPr>
      </w:pPr>
      <w:r w:rsidRPr="00756582">
        <w:rPr>
          <w:rFonts w:asciiTheme="minorHAnsi" w:hAnsiTheme="minorHAnsi" w:cstheme="minorHAnsi"/>
          <w:sz w:val="22"/>
          <w:szCs w:val="22"/>
        </w:rPr>
        <w:t xml:space="preserve">GASTOS EN PERSONAL: En esta cuenta se deberá presupuestar, el equipo de trabajo del proyecto, cuya participación sea necesaria y esté directamente vinculada a la ejecución del proyecto.  </w:t>
      </w:r>
    </w:p>
    <w:p w14:paraId="514235C8" w14:textId="1E862B21" w:rsidR="00DA7698" w:rsidRPr="00DA7698" w:rsidRDefault="00DA7698" w:rsidP="00DA7698">
      <w:pPr>
        <w:pStyle w:val="paragraph"/>
        <w:spacing w:beforeAutospacing="0" w:after="0" w:afterAutospacing="0"/>
        <w:jc w:val="both"/>
        <w:textAlignment w:val="baseline"/>
        <w:rPr>
          <w:rFonts w:asciiTheme="minorHAnsi" w:eastAsiaTheme="minorHAnsi" w:hAnsiTheme="minorHAnsi" w:cstheme="minorHAnsi"/>
          <w:color w:val="000000"/>
          <w:sz w:val="22"/>
          <w:szCs w:val="22"/>
          <w:lang w:val="es-CL" w:eastAsia="en-US"/>
        </w:rPr>
      </w:pPr>
      <w:r w:rsidRPr="00756582">
        <w:rPr>
          <w:rFonts w:asciiTheme="minorHAnsi" w:eastAsiaTheme="minorHAnsi" w:hAnsiTheme="minorHAnsi" w:cstheme="minorHAnsi"/>
          <w:color w:val="000000"/>
          <w:sz w:val="22"/>
          <w:szCs w:val="22"/>
          <w:lang w:val="es-CL" w:eastAsia="en-US"/>
        </w:rPr>
        <w:t>EQUIPAMIENTO: Considera gastos en compra de equipos crítico, y puesta en marcha de éstos, así como gastos de desaduanaje, adecuación de infraestructura o habilitación de espacio para algún equipo, traslado, gastos de garantías y seguros para el equipo y gastos de capacitación en el manejo y operación del equipo. Se deberá presentar la justificación para la compra de equipamiento, debiendo analizar otras opciones previo a la compra, como la contratación del servicio dado que habría abundante oferta de equipos disponibles con baja ocupación. En ningún caso el monto total en el ítem equipamiento podrá superar el 30% del subsidio ANID</w:t>
      </w:r>
    </w:p>
    <w:p w14:paraId="14E21696" w14:textId="5F5F083A" w:rsidR="00DA7698" w:rsidRPr="00756582" w:rsidRDefault="00DA7698" w:rsidP="00DA7698">
      <w:pPr>
        <w:pStyle w:val="Default"/>
        <w:jc w:val="both"/>
        <w:rPr>
          <w:rFonts w:asciiTheme="minorHAnsi" w:hAnsiTheme="minorHAnsi" w:cstheme="minorHAnsi"/>
          <w:sz w:val="22"/>
          <w:szCs w:val="22"/>
        </w:rPr>
      </w:pPr>
      <w:r w:rsidRPr="00756582">
        <w:rPr>
          <w:rFonts w:asciiTheme="minorHAnsi" w:hAnsiTheme="minorHAnsi" w:cstheme="minorHAnsi"/>
          <w:sz w:val="22"/>
          <w:szCs w:val="22"/>
        </w:rPr>
        <w:t>GASTOS DE OPERACIÓN: Considera gastos de materiales fungibles, insumos y compra de software para la realización de actividades de investigación y desarrollo del proyecto. Gastos en capacitaciones, asistencia a congresos, talleres y seminarios, Gastos de difusión de resultados, asociados a gastos de escalamiento y transferencia tecnológica. Arriendo de equipos, espacios de trabajo y servicios técnicos específicos asociados al desarrollo, prueba y validación de los resultados de investigación, desarrollo experimental y tecnologías. Gastos en pasajes y viáticos, movilización y traslados. Debe incluir los gastos de pasajes y viáticos para asistir a la Cumbre Anual de Innovadores en Washington. D.C. para una persona del equipo. Considera además gastos en propiedad intelectual e industrial, consultoría y asesorías que sean necesarias para la adecuada ejecución del proyecto. Se incluyen gastos por la emisión de boletas o pólizas de garantías.  </w:t>
      </w:r>
    </w:p>
    <w:p w14:paraId="60F2E9AF" w14:textId="77777777" w:rsidR="00DA7698" w:rsidRPr="00864A08" w:rsidRDefault="00DA7698" w:rsidP="00DA7698">
      <w:pPr>
        <w:pStyle w:val="Default"/>
        <w:jc w:val="both"/>
        <w:rPr>
          <w:rFonts w:asciiTheme="minorHAnsi" w:hAnsiTheme="minorHAnsi" w:cstheme="minorHAnsi"/>
          <w:b/>
          <w:bCs/>
          <w:sz w:val="22"/>
          <w:szCs w:val="22"/>
        </w:rPr>
      </w:pPr>
    </w:p>
    <w:p w14:paraId="44CBC75B" w14:textId="77777777" w:rsidR="001D25FA" w:rsidRPr="00864A08" w:rsidRDefault="001D25FA" w:rsidP="00864A08">
      <w:pPr>
        <w:pStyle w:val="Default"/>
        <w:ind w:left="142"/>
        <w:jc w:val="both"/>
        <w:rPr>
          <w:rFonts w:asciiTheme="minorHAnsi" w:hAnsiTheme="minorHAnsi" w:cstheme="minorHAnsi"/>
          <w:b/>
          <w:bCs/>
          <w:sz w:val="22"/>
          <w:szCs w:val="22"/>
        </w:rPr>
      </w:pPr>
    </w:p>
    <w:p w14:paraId="7DFFFC15" w14:textId="6A8B8E26" w:rsidR="00864A08" w:rsidRDefault="00864A08">
      <w:pPr>
        <w:spacing w:after="200" w:line="276" w:lineRule="auto"/>
        <w:rPr>
          <w:rFonts w:cstheme="minorHAnsi"/>
          <w:b/>
          <w:bCs/>
          <w:color w:val="000000"/>
          <w:sz w:val="22"/>
          <w:lang w:val="es-CL"/>
        </w:rPr>
      </w:pPr>
    </w:p>
    <w:p w14:paraId="06D94996" w14:textId="77777777" w:rsidR="0013526E" w:rsidRPr="0013526E" w:rsidRDefault="0013526E">
      <w:pPr>
        <w:spacing w:after="200" w:line="276" w:lineRule="auto"/>
        <w:rPr>
          <w:rFonts w:cstheme="minorHAnsi"/>
          <w:b/>
          <w:bCs/>
          <w:color w:val="000000"/>
          <w:sz w:val="22"/>
          <w:u w:val="single"/>
          <w:lang w:val="es-CL"/>
        </w:rPr>
      </w:pPr>
    </w:p>
    <w:p w14:paraId="7FB84D4B" w14:textId="5FC539CC" w:rsidR="00DE1149" w:rsidRPr="0013526E" w:rsidRDefault="00F01FBD" w:rsidP="00864A08">
      <w:pPr>
        <w:pStyle w:val="Default"/>
        <w:ind w:left="142"/>
        <w:jc w:val="center"/>
        <w:rPr>
          <w:rFonts w:asciiTheme="minorHAnsi" w:hAnsiTheme="minorHAnsi" w:cstheme="minorHAnsi"/>
          <w:b/>
          <w:bCs/>
          <w:u w:val="single"/>
        </w:rPr>
      </w:pPr>
      <w:r w:rsidRPr="0013526E">
        <w:rPr>
          <w:rFonts w:asciiTheme="minorHAnsi" w:hAnsiTheme="minorHAnsi" w:cstheme="minorHAnsi"/>
          <w:b/>
          <w:bCs/>
          <w:u w:val="single"/>
        </w:rPr>
        <w:t>Entidades B</w:t>
      </w:r>
      <w:r w:rsidR="00DE1149" w:rsidRPr="0013526E">
        <w:rPr>
          <w:rFonts w:asciiTheme="minorHAnsi" w:hAnsiTheme="minorHAnsi" w:cstheme="minorHAnsi"/>
          <w:b/>
          <w:bCs/>
          <w:u w:val="single"/>
        </w:rPr>
        <w:t>eneficiarias</w:t>
      </w:r>
    </w:p>
    <w:p w14:paraId="45D01BD8" w14:textId="77777777" w:rsidR="00864A08" w:rsidRPr="00864A08" w:rsidRDefault="00864A08" w:rsidP="00864A08">
      <w:pPr>
        <w:pStyle w:val="Default"/>
        <w:ind w:left="142"/>
        <w:jc w:val="center"/>
        <w:rPr>
          <w:rFonts w:asciiTheme="minorHAnsi" w:hAnsiTheme="minorHAnsi" w:cstheme="minorHAnsi"/>
          <w:sz w:val="22"/>
          <w:szCs w:val="22"/>
        </w:rPr>
      </w:pPr>
    </w:p>
    <w:p w14:paraId="5C7A32ED" w14:textId="77777777" w:rsidR="00DE1149" w:rsidRPr="00864A08" w:rsidRDefault="00DE1149" w:rsidP="00864A08">
      <w:pPr>
        <w:pStyle w:val="Default"/>
        <w:ind w:left="142"/>
        <w:jc w:val="both"/>
        <w:rPr>
          <w:rFonts w:asciiTheme="minorHAnsi" w:hAnsiTheme="minorHAnsi" w:cstheme="minorHAnsi"/>
          <w:b/>
          <w:bCs/>
          <w:sz w:val="22"/>
          <w:szCs w:val="22"/>
        </w:rPr>
      </w:pPr>
    </w:p>
    <w:p w14:paraId="57009187" w14:textId="6FB723DE" w:rsidR="00DE1149" w:rsidRPr="00864A08" w:rsidRDefault="00DE1149" w:rsidP="00864A08">
      <w:pPr>
        <w:pStyle w:val="Default"/>
        <w:numPr>
          <w:ilvl w:val="0"/>
          <w:numId w:val="8"/>
        </w:numPr>
        <w:ind w:left="142"/>
        <w:jc w:val="both"/>
        <w:rPr>
          <w:rFonts w:asciiTheme="minorHAnsi" w:hAnsiTheme="minorHAnsi" w:cstheme="minorHAnsi"/>
          <w:sz w:val="22"/>
          <w:szCs w:val="22"/>
        </w:rPr>
      </w:pPr>
      <w:r w:rsidRPr="00864A08">
        <w:rPr>
          <w:rFonts w:asciiTheme="minorHAnsi" w:hAnsiTheme="minorHAnsi" w:cstheme="minorHAnsi"/>
          <w:b/>
          <w:bCs/>
          <w:sz w:val="22"/>
          <w:szCs w:val="22"/>
        </w:rPr>
        <w:t xml:space="preserve">¿Qué es una entidad beneficiaria? </w:t>
      </w:r>
    </w:p>
    <w:p w14:paraId="4BDBC34E" w14:textId="456E556A" w:rsidR="00DE1149" w:rsidRPr="001D25FA" w:rsidRDefault="00F01FBD" w:rsidP="00864A08">
      <w:pPr>
        <w:pStyle w:val="Default"/>
        <w:ind w:left="142"/>
        <w:jc w:val="both"/>
        <w:rPr>
          <w:rFonts w:asciiTheme="minorHAnsi" w:hAnsiTheme="minorHAnsi" w:cstheme="minorBidi"/>
          <w:sz w:val="22"/>
          <w:szCs w:val="22"/>
        </w:rPr>
      </w:pPr>
      <w:r w:rsidRPr="50B06B74">
        <w:rPr>
          <w:rFonts w:asciiTheme="minorHAnsi" w:hAnsiTheme="minorHAnsi" w:cstheme="minorBidi"/>
          <w:sz w:val="22"/>
          <w:szCs w:val="22"/>
        </w:rPr>
        <w:t>Es la i</w:t>
      </w:r>
      <w:r w:rsidR="00DE1149" w:rsidRPr="50B06B74">
        <w:rPr>
          <w:rFonts w:asciiTheme="minorHAnsi" w:hAnsiTheme="minorHAnsi" w:cstheme="minorBidi"/>
          <w:sz w:val="22"/>
          <w:szCs w:val="22"/>
        </w:rPr>
        <w:t>nstitución que se adjudicará los fondos asignados al proyecto</w:t>
      </w:r>
      <w:r w:rsidR="00A51EA0">
        <w:rPr>
          <w:rFonts w:asciiTheme="minorHAnsi" w:hAnsiTheme="minorHAnsi" w:cstheme="minorBidi"/>
          <w:sz w:val="22"/>
          <w:szCs w:val="22"/>
        </w:rPr>
        <w:t>.</w:t>
      </w:r>
      <w:r w:rsidR="00DE1149" w:rsidRPr="50B06B74">
        <w:rPr>
          <w:rFonts w:asciiTheme="minorHAnsi" w:hAnsiTheme="minorHAnsi" w:cstheme="minorBidi"/>
          <w:sz w:val="22"/>
          <w:szCs w:val="22"/>
        </w:rPr>
        <w:t xml:space="preserve"> </w:t>
      </w:r>
    </w:p>
    <w:p w14:paraId="48E06A51" w14:textId="77777777" w:rsidR="00DE1149" w:rsidRPr="00864A08" w:rsidRDefault="00DE1149" w:rsidP="00864A08">
      <w:pPr>
        <w:pStyle w:val="Default"/>
        <w:ind w:left="142"/>
        <w:jc w:val="both"/>
        <w:rPr>
          <w:rFonts w:asciiTheme="minorHAnsi" w:hAnsiTheme="minorHAnsi" w:cstheme="minorHAnsi"/>
          <w:sz w:val="22"/>
          <w:szCs w:val="22"/>
        </w:rPr>
      </w:pPr>
    </w:p>
    <w:p w14:paraId="645B7D3D" w14:textId="4165D675" w:rsidR="00DE1149" w:rsidRPr="001D25FA" w:rsidRDefault="00DE1149" w:rsidP="00864A08">
      <w:pPr>
        <w:pStyle w:val="Default"/>
        <w:numPr>
          <w:ilvl w:val="0"/>
          <w:numId w:val="8"/>
        </w:numPr>
        <w:ind w:left="142"/>
        <w:jc w:val="both"/>
        <w:rPr>
          <w:rFonts w:asciiTheme="minorHAnsi" w:hAnsiTheme="minorHAnsi" w:cstheme="minorBidi"/>
          <w:sz w:val="22"/>
          <w:szCs w:val="22"/>
        </w:rPr>
      </w:pPr>
      <w:r w:rsidRPr="50B06B74">
        <w:rPr>
          <w:rFonts w:asciiTheme="minorHAnsi" w:hAnsiTheme="minorHAnsi" w:cstheme="minorBidi"/>
          <w:b/>
          <w:sz w:val="22"/>
          <w:szCs w:val="22"/>
        </w:rPr>
        <w:t xml:space="preserve">¿Qué entidades son elegibles para recibir financiamiento </w:t>
      </w:r>
      <w:r w:rsidR="58460EC9" w:rsidRPr="50B06B74">
        <w:rPr>
          <w:rFonts w:asciiTheme="minorHAnsi" w:hAnsiTheme="minorHAnsi" w:cstheme="minorBidi"/>
          <w:b/>
          <w:sz w:val="22"/>
          <w:szCs w:val="22"/>
        </w:rPr>
        <w:t>ANID</w:t>
      </w:r>
      <w:r w:rsidRPr="50B06B74">
        <w:rPr>
          <w:rFonts w:asciiTheme="minorHAnsi" w:hAnsiTheme="minorHAnsi" w:cstheme="minorBidi"/>
          <w:b/>
          <w:sz w:val="22"/>
          <w:szCs w:val="22"/>
        </w:rPr>
        <w:t xml:space="preserve">? </w:t>
      </w:r>
    </w:p>
    <w:p w14:paraId="296AB222" w14:textId="62394388" w:rsidR="00DE1149" w:rsidRPr="001D25FA" w:rsidRDefault="4124160D" w:rsidP="00864A08">
      <w:pPr>
        <w:spacing w:after="0" w:line="240" w:lineRule="auto"/>
        <w:jc w:val="both"/>
        <w:rPr>
          <w:sz w:val="22"/>
          <w:lang w:val="es-CL"/>
        </w:rPr>
      </w:pPr>
      <w:r w:rsidRPr="50B06B74">
        <w:rPr>
          <w:rFonts w:eastAsiaTheme="minorEastAsia"/>
          <w:color w:val="000000" w:themeColor="text1"/>
          <w:sz w:val="22"/>
          <w:lang w:val="es-ES"/>
        </w:rPr>
        <w:t xml:space="preserve">Las entidades elegibles son personas jurídicas nacionales sin fines de lucro, incluidas las universidades e instituciones de educación superior reconocidas por el Estado, los institutos tecnológicos y de investigación y desarrollo, tanto públicos como privados, y otras instituciones que realicen actividades científico-tecnológicas y que tengan como objetivo, indicado expresamente en sus estatutos, la realización de actividades de investigación y desarrollo. </w:t>
      </w:r>
      <w:r w:rsidRPr="50B06B74">
        <w:rPr>
          <w:rFonts w:eastAsiaTheme="minorEastAsia"/>
          <w:color w:val="000000" w:themeColor="text1"/>
          <w:sz w:val="22"/>
          <w:lang w:val="es-CL"/>
        </w:rPr>
        <w:t xml:space="preserve">Las beneficiarias </w:t>
      </w:r>
      <w:r w:rsidRPr="50B06B74">
        <w:rPr>
          <w:rFonts w:eastAsiaTheme="minorEastAsia"/>
          <w:color w:val="000000" w:themeColor="text1"/>
          <w:sz w:val="22"/>
          <w:lang w:val="es-ES"/>
        </w:rPr>
        <w:t>son responsables ante la ANID de la ejecución técnica y financiera del proyecto.</w:t>
      </w:r>
    </w:p>
    <w:p w14:paraId="54EF8237" w14:textId="1E6EEA87" w:rsidR="00DE1149" w:rsidRPr="00864A08" w:rsidRDefault="00DE1149" w:rsidP="00864A08">
      <w:pPr>
        <w:pStyle w:val="Default"/>
        <w:ind w:left="142"/>
        <w:jc w:val="both"/>
        <w:rPr>
          <w:rFonts w:asciiTheme="minorHAnsi" w:eastAsia="Calibri" w:hAnsiTheme="minorHAnsi" w:cstheme="minorHAnsi"/>
          <w:color w:val="000000" w:themeColor="text1"/>
          <w:sz w:val="22"/>
          <w:szCs w:val="22"/>
        </w:rPr>
      </w:pPr>
    </w:p>
    <w:p w14:paraId="03636275" w14:textId="1A95FD07" w:rsidR="00DE1149" w:rsidRPr="001D25FA" w:rsidRDefault="00DE1149" w:rsidP="00864A08">
      <w:pPr>
        <w:pStyle w:val="Default"/>
        <w:numPr>
          <w:ilvl w:val="0"/>
          <w:numId w:val="8"/>
        </w:numPr>
        <w:ind w:left="142"/>
        <w:jc w:val="both"/>
        <w:rPr>
          <w:rFonts w:asciiTheme="minorHAnsi" w:hAnsiTheme="minorHAnsi" w:cstheme="minorBidi"/>
          <w:sz w:val="22"/>
          <w:szCs w:val="22"/>
        </w:rPr>
      </w:pPr>
      <w:r w:rsidRPr="50B06B74">
        <w:rPr>
          <w:rFonts w:asciiTheme="minorHAnsi" w:hAnsiTheme="minorHAnsi" w:cstheme="minorBidi"/>
          <w:b/>
          <w:sz w:val="22"/>
          <w:szCs w:val="22"/>
        </w:rPr>
        <w:t>¿Puede postular una universidad extranjera como beneficiaria de los fondos del concurso</w:t>
      </w:r>
      <w:r w:rsidR="12E6E74E" w:rsidRPr="50B06B74">
        <w:rPr>
          <w:rFonts w:asciiTheme="minorHAnsi" w:hAnsiTheme="minorHAnsi" w:cstheme="minorBidi"/>
          <w:b/>
          <w:sz w:val="22"/>
          <w:szCs w:val="22"/>
        </w:rPr>
        <w:t xml:space="preserve"> </w:t>
      </w:r>
      <w:r w:rsidRPr="50B06B74">
        <w:rPr>
          <w:rFonts w:asciiTheme="minorHAnsi" w:hAnsiTheme="minorHAnsi" w:cstheme="minorBidi"/>
          <w:b/>
          <w:sz w:val="22"/>
          <w:szCs w:val="22"/>
        </w:rPr>
        <w:t>D</w:t>
      </w:r>
      <w:r w:rsidR="624A00FF" w:rsidRPr="50B06B74">
        <w:rPr>
          <w:rFonts w:asciiTheme="minorHAnsi" w:hAnsiTheme="minorHAnsi" w:cstheme="minorBidi"/>
          <w:b/>
          <w:sz w:val="22"/>
          <w:szCs w:val="22"/>
        </w:rPr>
        <w:t>esafío Global en Longevidad Saludable</w:t>
      </w:r>
      <w:r w:rsidRPr="50B06B74">
        <w:rPr>
          <w:rFonts w:asciiTheme="minorHAnsi" w:hAnsiTheme="minorHAnsi" w:cstheme="minorBidi"/>
          <w:b/>
          <w:sz w:val="22"/>
          <w:szCs w:val="22"/>
        </w:rPr>
        <w:t xml:space="preserve">? </w:t>
      </w:r>
    </w:p>
    <w:p w14:paraId="16C4DA41" w14:textId="4C17D39C" w:rsidR="00DE1149" w:rsidRPr="00864A08" w:rsidRDefault="00DE1149" w:rsidP="00864A08">
      <w:pPr>
        <w:pStyle w:val="Default"/>
        <w:ind w:left="142"/>
        <w:jc w:val="both"/>
        <w:rPr>
          <w:rFonts w:asciiTheme="minorHAnsi" w:hAnsiTheme="minorHAnsi" w:cstheme="minorHAnsi"/>
          <w:sz w:val="22"/>
          <w:szCs w:val="22"/>
        </w:rPr>
      </w:pPr>
      <w:r w:rsidRPr="00864A08">
        <w:rPr>
          <w:rFonts w:asciiTheme="minorHAnsi" w:hAnsiTheme="minorHAnsi" w:cstheme="minorHAnsi"/>
          <w:sz w:val="22"/>
          <w:szCs w:val="22"/>
        </w:rPr>
        <w:t xml:space="preserve">No, este fondo sólo financia postulaciones de entidades chilenas (universidades, institutos tecnológicos, </w:t>
      </w:r>
      <w:r w:rsidR="00F01FBD" w:rsidRPr="00864A08">
        <w:rPr>
          <w:rFonts w:asciiTheme="minorHAnsi" w:hAnsiTheme="minorHAnsi" w:cstheme="minorHAnsi"/>
          <w:sz w:val="22"/>
          <w:szCs w:val="22"/>
        </w:rPr>
        <w:t>etc.</w:t>
      </w:r>
      <w:r w:rsidRPr="00864A08">
        <w:rPr>
          <w:rFonts w:asciiTheme="minorHAnsi" w:hAnsiTheme="minorHAnsi" w:cstheme="minorHAnsi"/>
          <w:sz w:val="22"/>
          <w:szCs w:val="22"/>
        </w:rPr>
        <w:t xml:space="preserve">). </w:t>
      </w:r>
    </w:p>
    <w:p w14:paraId="18F5A87D" w14:textId="77777777" w:rsidR="00DE1149" w:rsidRPr="00864A08" w:rsidRDefault="00DE1149" w:rsidP="00864A08">
      <w:pPr>
        <w:pStyle w:val="Default"/>
        <w:ind w:left="142"/>
        <w:jc w:val="both"/>
        <w:rPr>
          <w:rFonts w:asciiTheme="minorHAnsi" w:hAnsiTheme="minorHAnsi" w:cstheme="minorHAnsi"/>
          <w:sz w:val="22"/>
          <w:szCs w:val="22"/>
        </w:rPr>
      </w:pPr>
    </w:p>
    <w:p w14:paraId="234D71B8" w14:textId="0ECB52DB" w:rsidR="00DE1149" w:rsidRPr="001D25FA" w:rsidRDefault="00D31863" w:rsidP="00864A08">
      <w:pPr>
        <w:pStyle w:val="Default"/>
        <w:numPr>
          <w:ilvl w:val="0"/>
          <w:numId w:val="8"/>
        </w:numPr>
        <w:ind w:left="142"/>
        <w:jc w:val="both"/>
        <w:rPr>
          <w:rFonts w:asciiTheme="minorHAnsi" w:hAnsiTheme="minorHAnsi" w:cstheme="minorBidi"/>
          <w:sz w:val="22"/>
          <w:szCs w:val="22"/>
        </w:rPr>
      </w:pPr>
      <w:r w:rsidRPr="50B06B74">
        <w:rPr>
          <w:rFonts w:asciiTheme="minorHAnsi" w:hAnsiTheme="minorHAnsi" w:cstheme="minorBidi"/>
          <w:b/>
          <w:sz w:val="22"/>
          <w:szCs w:val="22"/>
        </w:rPr>
        <w:lastRenderedPageBreak/>
        <w:t>¿Puede postular un proyecto con</w:t>
      </w:r>
      <w:r w:rsidR="00DE1149" w:rsidRPr="50B06B74">
        <w:rPr>
          <w:rFonts w:asciiTheme="minorHAnsi" w:hAnsiTheme="minorHAnsi" w:cstheme="minorBidi"/>
          <w:b/>
          <w:sz w:val="22"/>
          <w:szCs w:val="22"/>
        </w:rPr>
        <w:t xml:space="preserve"> más de una beneficiaria? </w:t>
      </w:r>
    </w:p>
    <w:p w14:paraId="5926C941" w14:textId="74E9C29E" w:rsidR="010F344C" w:rsidRPr="00864A08" w:rsidRDefault="010F344C" w:rsidP="00864A08">
      <w:pPr>
        <w:pStyle w:val="Default"/>
        <w:ind w:left="142"/>
        <w:jc w:val="both"/>
        <w:rPr>
          <w:rFonts w:asciiTheme="minorHAnsi" w:eastAsia="Calibri" w:hAnsiTheme="minorHAnsi" w:cstheme="minorHAnsi"/>
          <w:color w:val="000000" w:themeColor="text1"/>
          <w:sz w:val="22"/>
          <w:szCs w:val="22"/>
        </w:rPr>
      </w:pPr>
      <w:r w:rsidRPr="390392DE">
        <w:rPr>
          <w:rFonts w:asciiTheme="minorHAnsi" w:hAnsiTheme="minorHAnsi" w:cstheme="minorBidi"/>
          <w:sz w:val="22"/>
          <w:szCs w:val="22"/>
        </w:rPr>
        <w:t>No, este concurso contempla la participación de una sola entidad beneficiaria.</w:t>
      </w:r>
    </w:p>
    <w:p w14:paraId="427C302B" w14:textId="630D08E2" w:rsidR="390392DE" w:rsidRDefault="390392DE" w:rsidP="390392DE">
      <w:pPr>
        <w:pStyle w:val="Default"/>
        <w:ind w:left="142"/>
        <w:jc w:val="both"/>
        <w:rPr>
          <w:rFonts w:eastAsia="Calibri"/>
          <w:color w:val="000000" w:themeColor="text1"/>
        </w:rPr>
      </w:pPr>
    </w:p>
    <w:p w14:paraId="7B17641E" w14:textId="682D0071" w:rsidR="1149730E" w:rsidRPr="00756582" w:rsidRDefault="1149730E" w:rsidP="00756582">
      <w:pPr>
        <w:pStyle w:val="Default"/>
        <w:numPr>
          <w:ilvl w:val="0"/>
          <w:numId w:val="8"/>
        </w:numPr>
        <w:ind w:left="142" w:hanging="284"/>
        <w:jc w:val="both"/>
        <w:rPr>
          <w:rFonts w:asciiTheme="minorHAnsi" w:eastAsiaTheme="minorEastAsia" w:hAnsiTheme="minorHAnsi" w:cstheme="minorBidi"/>
          <w:b/>
          <w:color w:val="000000" w:themeColor="text1"/>
          <w:sz w:val="22"/>
          <w:szCs w:val="22"/>
        </w:rPr>
      </w:pPr>
      <w:r w:rsidRPr="00756582">
        <w:rPr>
          <w:rFonts w:asciiTheme="minorHAnsi" w:eastAsia="Calibri" w:hAnsiTheme="minorHAnsi" w:cstheme="minorBidi"/>
          <w:b/>
          <w:color w:val="000000" w:themeColor="text1"/>
          <w:sz w:val="22"/>
          <w:szCs w:val="22"/>
        </w:rPr>
        <w:t>¿Existe alguna limitación en el número de postulaciones por parte de la beneficiaria?</w:t>
      </w:r>
    </w:p>
    <w:p w14:paraId="0F47697F" w14:textId="746749C1" w:rsidR="1149730E" w:rsidRDefault="1149730E" w:rsidP="00756582">
      <w:pPr>
        <w:pStyle w:val="Default"/>
        <w:ind w:firstLine="142"/>
        <w:jc w:val="both"/>
        <w:rPr>
          <w:rFonts w:eastAsia="Calibri"/>
          <w:color w:val="000000" w:themeColor="text1"/>
        </w:rPr>
      </w:pPr>
      <w:r w:rsidRPr="390392DE">
        <w:rPr>
          <w:rFonts w:asciiTheme="minorHAnsi" w:eastAsia="Calibri" w:hAnsiTheme="minorHAnsi" w:cstheme="minorBidi"/>
          <w:color w:val="000000" w:themeColor="text1"/>
          <w:sz w:val="22"/>
          <w:szCs w:val="22"/>
        </w:rPr>
        <w:t>No, la entidad beneficiaria puede postular todos los proy</w:t>
      </w:r>
      <w:r w:rsidR="00B32779">
        <w:rPr>
          <w:rFonts w:asciiTheme="minorHAnsi" w:eastAsia="Calibri" w:hAnsiTheme="minorHAnsi" w:cstheme="minorBidi"/>
          <w:color w:val="000000" w:themeColor="text1"/>
          <w:sz w:val="22"/>
          <w:szCs w:val="22"/>
        </w:rPr>
        <w:t>ectos que estime conveniente.</w:t>
      </w:r>
    </w:p>
    <w:p w14:paraId="27CEF1A6" w14:textId="77777777" w:rsidR="00DE1149" w:rsidRPr="00864A08" w:rsidRDefault="00DE1149" w:rsidP="00864A08">
      <w:pPr>
        <w:pStyle w:val="Default"/>
        <w:ind w:left="142"/>
        <w:jc w:val="both"/>
        <w:rPr>
          <w:rFonts w:asciiTheme="minorHAnsi" w:hAnsiTheme="minorHAnsi" w:cstheme="minorHAnsi"/>
          <w:sz w:val="22"/>
          <w:szCs w:val="22"/>
        </w:rPr>
      </w:pPr>
    </w:p>
    <w:p w14:paraId="4919480B" w14:textId="389D54DB" w:rsidR="00DE1149" w:rsidRPr="001D25FA" w:rsidRDefault="00DE1149" w:rsidP="390392DE">
      <w:pPr>
        <w:pStyle w:val="Default"/>
        <w:numPr>
          <w:ilvl w:val="0"/>
          <w:numId w:val="8"/>
        </w:numPr>
        <w:ind w:left="142"/>
        <w:jc w:val="both"/>
        <w:rPr>
          <w:rFonts w:asciiTheme="minorHAnsi" w:hAnsiTheme="minorHAnsi" w:cstheme="minorBidi"/>
          <w:sz w:val="22"/>
          <w:szCs w:val="22"/>
        </w:rPr>
      </w:pPr>
      <w:r w:rsidRPr="390392DE">
        <w:rPr>
          <w:rFonts w:asciiTheme="minorHAnsi" w:hAnsiTheme="minorHAnsi" w:cstheme="minorBidi"/>
          <w:b/>
          <w:bCs/>
          <w:sz w:val="22"/>
          <w:szCs w:val="22"/>
        </w:rPr>
        <w:t xml:space="preserve">¿Cuál es el aporte mínimo de la beneficiaria al proyecto? </w:t>
      </w:r>
    </w:p>
    <w:p w14:paraId="4B316ED5" w14:textId="4F78849B" w:rsidR="06F1988E" w:rsidRDefault="06F1988E" w:rsidP="00864A08">
      <w:pPr>
        <w:pStyle w:val="Default"/>
        <w:ind w:left="142"/>
        <w:jc w:val="both"/>
        <w:rPr>
          <w:rFonts w:asciiTheme="minorHAnsi" w:hAnsiTheme="minorHAnsi" w:cstheme="minorBidi"/>
          <w:sz w:val="22"/>
          <w:szCs w:val="22"/>
        </w:rPr>
      </w:pPr>
      <w:r w:rsidRPr="50B06B74">
        <w:rPr>
          <w:rFonts w:asciiTheme="minorHAnsi" w:eastAsiaTheme="minorEastAsia" w:hAnsiTheme="minorHAnsi" w:cstheme="minorBidi"/>
          <w:color w:val="000000" w:themeColor="text1"/>
          <w:sz w:val="22"/>
          <w:szCs w:val="22"/>
        </w:rPr>
        <w:t>Este instrumento no solicita aportes incrementales y/o no incrementales por parte de la Institución Beneficiaria. Sin embargo, en el caso que el proyecto considere el pago adicional al personal permanente de la Institución Beneficiaria, deberá contribuir al financiamiento del proyecto con aporte incrementales y/o no incrementales, lo que deberá quedar respaldado con una carta de compromiso de la Institución Beneficiaria al momento de la postulación.</w:t>
      </w:r>
    </w:p>
    <w:p w14:paraId="5D1BB09C" w14:textId="77777777" w:rsidR="00DE1149" w:rsidRPr="00864A08" w:rsidRDefault="00DE1149" w:rsidP="00864A08">
      <w:pPr>
        <w:pStyle w:val="Default"/>
        <w:ind w:left="142"/>
        <w:jc w:val="both"/>
        <w:rPr>
          <w:rFonts w:asciiTheme="minorHAnsi" w:hAnsiTheme="minorHAnsi" w:cstheme="minorHAnsi"/>
          <w:sz w:val="22"/>
          <w:szCs w:val="22"/>
        </w:rPr>
      </w:pPr>
    </w:p>
    <w:p w14:paraId="0A5349C2" w14:textId="49312DFD" w:rsidR="00DE1149" w:rsidRPr="001D25FA" w:rsidRDefault="00DE1149" w:rsidP="390392DE">
      <w:pPr>
        <w:pStyle w:val="Default"/>
        <w:numPr>
          <w:ilvl w:val="0"/>
          <w:numId w:val="8"/>
        </w:numPr>
        <w:ind w:left="142"/>
        <w:jc w:val="both"/>
        <w:rPr>
          <w:rFonts w:asciiTheme="minorHAnsi" w:hAnsiTheme="minorHAnsi" w:cstheme="minorBidi"/>
          <w:sz w:val="22"/>
          <w:szCs w:val="22"/>
        </w:rPr>
      </w:pPr>
      <w:r w:rsidRPr="390392DE">
        <w:rPr>
          <w:rFonts w:asciiTheme="minorHAnsi" w:hAnsiTheme="minorHAnsi" w:cstheme="minorBidi"/>
          <w:b/>
          <w:bCs/>
          <w:sz w:val="22"/>
          <w:szCs w:val="22"/>
        </w:rPr>
        <w:t xml:space="preserve">¿Es posible cargar al presupuesto solicitado los costos asociados a finiquitos, vacaciones y colaciones del personal contratado para la ejecución del proyecto? </w:t>
      </w:r>
    </w:p>
    <w:p w14:paraId="3EF32123" w14:textId="77777777" w:rsidR="00DE1149" w:rsidRPr="00864A08" w:rsidRDefault="00DE1149" w:rsidP="00864A08">
      <w:pPr>
        <w:pStyle w:val="Default"/>
        <w:ind w:left="142"/>
        <w:jc w:val="both"/>
        <w:rPr>
          <w:rFonts w:asciiTheme="minorHAnsi" w:hAnsiTheme="minorHAnsi" w:cstheme="minorHAnsi"/>
          <w:sz w:val="22"/>
          <w:szCs w:val="22"/>
        </w:rPr>
      </w:pPr>
      <w:r w:rsidRPr="00864A08">
        <w:rPr>
          <w:rFonts w:asciiTheme="minorHAnsi" w:hAnsiTheme="minorHAnsi" w:cstheme="minorHAnsi"/>
          <w:sz w:val="22"/>
          <w:szCs w:val="22"/>
        </w:rPr>
        <w:t xml:space="preserve">No es posible cargar a presupuesto del subsidio los costos correspondientes a finiquitos y vacaciones ya que estos son por cuenta de la beneficiaria. Es posible el pago de leyes sociales (Cotizaciones de salud y fondo de pensiones) al personal que haya sido contratado por código del trabajo para la ejecución del proyecto. </w:t>
      </w:r>
    </w:p>
    <w:p w14:paraId="104B0CB7" w14:textId="1D112C1A" w:rsidR="00DE1149" w:rsidRDefault="00DE1149" w:rsidP="00864A08">
      <w:pPr>
        <w:pStyle w:val="Default"/>
        <w:ind w:left="142"/>
        <w:rPr>
          <w:rFonts w:asciiTheme="minorHAnsi" w:hAnsiTheme="minorHAnsi" w:cstheme="minorHAnsi"/>
          <w:sz w:val="22"/>
          <w:szCs w:val="22"/>
        </w:rPr>
      </w:pPr>
    </w:p>
    <w:p w14:paraId="36D5AF12" w14:textId="58FBF710" w:rsidR="00B32779" w:rsidRPr="00756582" w:rsidRDefault="00B32779" w:rsidP="00756582">
      <w:pPr>
        <w:pStyle w:val="Default"/>
        <w:numPr>
          <w:ilvl w:val="0"/>
          <w:numId w:val="8"/>
        </w:numPr>
        <w:ind w:left="142" w:hanging="284"/>
        <w:rPr>
          <w:rFonts w:asciiTheme="minorHAnsi" w:hAnsiTheme="minorHAnsi" w:cstheme="minorHAnsi"/>
          <w:b/>
          <w:sz w:val="22"/>
          <w:szCs w:val="22"/>
        </w:rPr>
      </w:pPr>
      <w:r w:rsidRPr="00756582">
        <w:rPr>
          <w:rFonts w:asciiTheme="minorHAnsi" w:hAnsiTheme="minorHAnsi" w:cstheme="minorHAnsi"/>
          <w:b/>
          <w:sz w:val="22"/>
          <w:szCs w:val="22"/>
        </w:rPr>
        <w:t>¿Es posible usar el subsidio para el pago de honorarios a personal externo de la universidad?</w:t>
      </w:r>
    </w:p>
    <w:p w14:paraId="55420464" w14:textId="6695AD39" w:rsidR="00B32779" w:rsidRPr="00864A08" w:rsidRDefault="00DA7698" w:rsidP="00756582">
      <w:pPr>
        <w:pStyle w:val="Default"/>
        <w:ind w:left="142"/>
        <w:jc w:val="both"/>
        <w:rPr>
          <w:rFonts w:asciiTheme="minorHAnsi" w:hAnsiTheme="minorHAnsi" w:cstheme="minorHAnsi"/>
          <w:sz w:val="22"/>
          <w:szCs w:val="22"/>
        </w:rPr>
      </w:pPr>
      <w:r>
        <w:rPr>
          <w:rFonts w:asciiTheme="minorHAnsi" w:hAnsiTheme="minorHAnsi" w:cstheme="minorHAnsi"/>
          <w:sz w:val="22"/>
          <w:szCs w:val="22"/>
        </w:rPr>
        <w:t xml:space="preserve">El subsidio considera el pago </w:t>
      </w:r>
      <w:r w:rsidRPr="00756582">
        <w:rPr>
          <w:rFonts w:asciiTheme="minorHAnsi" w:hAnsiTheme="minorHAnsi" w:cstheme="minorHAnsi"/>
          <w:sz w:val="22"/>
          <w:szCs w:val="22"/>
        </w:rPr>
        <w:t>el pago de servicios ocasionales o remuneraciones de personal contratado con posterioridad al inicio del proyecto, siendo posible el pago de honorarios a personal externo de la universidad que lleven a cabo actividades dentro del proyecto.</w:t>
      </w:r>
    </w:p>
    <w:p w14:paraId="7D021674" w14:textId="582485CB" w:rsidR="00DE1149" w:rsidRPr="00864A08" w:rsidRDefault="00DE1149" w:rsidP="00864A08">
      <w:pPr>
        <w:pStyle w:val="Default"/>
        <w:ind w:left="142"/>
        <w:rPr>
          <w:rFonts w:asciiTheme="minorHAnsi" w:hAnsiTheme="minorHAnsi" w:cstheme="minorHAnsi"/>
          <w:sz w:val="22"/>
          <w:szCs w:val="22"/>
        </w:rPr>
      </w:pPr>
    </w:p>
    <w:p w14:paraId="0C2DAB6B" w14:textId="4F15E636" w:rsidR="00097478" w:rsidRPr="00864A08" w:rsidRDefault="00097478" w:rsidP="00864A08">
      <w:pPr>
        <w:pStyle w:val="Default"/>
        <w:ind w:left="142"/>
        <w:rPr>
          <w:rFonts w:asciiTheme="minorHAnsi" w:hAnsiTheme="minorHAnsi" w:cstheme="minorHAnsi"/>
          <w:sz w:val="22"/>
          <w:szCs w:val="22"/>
        </w:rPr>
      </w:pPr>
    </w:p>
    <w:p w14:paraId="162D8441" w14:textId="6B3774E6" w:rsidR="00097478" w:rsidRPr="00864A08" w:rsidRDefault="00097478" w:rsidP="00864A08">
      <w:pPr>
        <w:pStyle w:val="Default"/>
        <w:ind w:left="142"/>
        <w:rPr>
          <w:rFonts w:asciiTheme="minorHAnsi" w:hAnsiTheme="minorHAnsi" w:cstheme="minorHAnsi"/>
          <w:sz w:val="22"/>
          <w:szCs w:val="22"/>
        </w:rPr>
      </w:pPr>
    </w:p>
    <w:p w14:paraId="498C79BD" w14:textId="58ABC3ED" w:rsidR="00097478" w:rsidRPr="00864A08" w:rsidRDefault="00097478" w:rsidP="00864A08">
      <w:pPr>
        <w:pStyle w:val="Default"/>
        <w:ind w:left="142"/>
        <w:rPr>
          <w:rFonts w:asciiTheme="minorHAnsi" w:hAnsiTheme="minorHAnsi" w:cstheme="minorHAnsi"/>
          <w:sz w:val="22"/>
          <w:szCs w:val="22"/>
        </w:rPr>
      </w:pPr>
    </w:p>
    <w:p w14:paraId="50883B15" w14:textId="77777777" w:rsidR="001D25FA" w:rsidRPr="0013526E" w:rsidRDefault="001D25FA" w:rsidP="00864A08">
      <w:pPr>
        <w:pStyle w:val="Default"/>
        <w:ind w:left="142"/>
        <w:rPr>
          <w:rFonts w:asciiTheme="minorHAnsi" w:hAnsiTheme="minorHAnsi" w:cstheme="minorHAnsi"/>
          <w:sz w:val="22"/>
          <w:szCs w:val="22"/>
          <w:u w:val="single"/>
        </w:rPr>
      </w:pPr>
    </w:p>
    <w:p w14:paraId="72551FEB" w14:textId="6865ECAF" w:rsidR="00DE1149" w:rsidRPr="0013526E" w:rsidRDefault="00F01FBD" w:rsidP="00864A08">
      <w:pPr>
        <w:pStyle w:val="Default"/>
        <w:ind w:left="142"/>
        <w:jc w:val="center"/>
        <w:rPr>
          <w:rFonts w:asciiTheme="minorHAnsi" w:hAnsiTheme="minorHAnsi" w:cstheme="minorHAnsi"/>
          <w:b/>
          <w:bCs/>
          <w:u w:val="single"/>
        </w:rPr>
      </w:pPr>
      <w:r w:rsidRPr="0013526E">
        <w:rPr>
          <w:rFonts w:asciiTheme="minorHAnsi" w:hAnsiTheme="minorHAnsi" w:cstheme="minorHAnsi"/>
          <w:b/>
          <w:bCs/>
          <w:u w:val="single"/>
        </w:rPr>
        <w:t>E</w:t>
      </w:r>
      <w:r w:rsidR="00DE1149" w:rsidRPr="0013526E">
        <w:rPr>
          <w:rFonts w:asciiTheme="minorHAnsi" w:hAnsiTheme="minorHAnsi" w:cstheme="minorHAnsi"/>
          <w:b/>
          <w:bCs/>
          <w:u w:val="single"/>
        </w:rPr>
        <w:t xml:space="preserve">ntidades </w:t>
      </w:r>
      <w:r w:rsidR="6B25771F" w:rsidRPr="0013526E">
        <w:rPr>
          <w:rFonts w:asciiTheme="minorHAnsi" w:hAnsiTheme="minorHAnsi" w:cstheme="minorHAnsi"/>
          <w:b/>
          <w:bCs/>
          <w:u w:val="single"/>
        </w:rPr>
        <w:t>Colaboradoras</w:t>
      </w:r>
    </w:p>
    <w:p w14:paraId="46B65E40" w14:textId="77777777" w:rsidR="00DE1149" w:rsidRPr="00864A08" w:rsidRDefault="00DE1149" w:rsidP="00864A08">
      <w:pPr>
        <w:pStyle w:val="Default"/>
        <w:ind w:left="142"/>
        <w:jc w:val="center"/>
        <w:rPr>
          <w:rFonts w:asciiTheme="minorHAnsi" w:hAnsiTheme="minorHAnsi" w:cstheme="minorHAnsi"/>
          <w:sz w:val="22"/>
          <w:szCs w:val="22"/>
        </w:rPr>
      </w:pPr>
    </w:p>
    <w:p w14:paraId="5A48A84B" w14:textId="652DF9E8" w:rsidR="12CE3F7B" w:rsidRPr="0013526E" w:rsidRDefault="12CE3F7B" w:rsidP="00822F51">
      <w:pPr>
        <w:pStyle w:val="Default"/>
        <w:numPr>
          <w:ilvl w:val="0"/>
          <w:numId w:val="13"/>
        </w:numPr>
        <w:ind w:left="142" w:hanging="284"/>
        <w:jc w:val="both"/>
        <w:rPr>
          <w:rFonts w:asciiTheme="minorHAnsi" w:hAnsiTheme="minorHAnsi" w:cstheme="minorHAnsi"/>
          <w:b/>
          <w:sz w:val="22"/>
          <w:szCs w:val="22"/>
        </w:rPr>
      </w:pPr>
      <w:r w:rsidRPr="0013526E">
        <w:rPr>
          <w:rFonts w:asciiTheme="minorHAnsi" w:hAnsiTheme="minorHAnsi" w:cstheme="minorBidi"/>
          <w:b/>
          <w:sz w:val="22"/>
          <w:szCs w:val="22"/>
        </w:rPr>
        <w:t>¿Qué es una entidad colaboradora?</w:t>
      </w:r>
    </w:p>
    <w:p w14:paraId="37E00811" w14:textId="53C68231" w:rsidR="12CE3F7B" w:rsidRDefault="12CE3F7B" w:rsidP="00822F51">
      <w:pPr>
        <w:pStyle w:val="Default"/>
        <w:ind w:left="142"/>
        <w:jc w:val="both"/>
        <w:rPr>
          <w:rFonts w:asciiTheme="minorHAnsi" w:eastAsia="Calibri" w:hAnsiTheme="minorHAnsi" w:cstheme="minorBidi"/>
          <w:color w:val="000000" w:themeColor="text1"/>
          <w:sz w:val="22"/>
          <w:szCs w:val="22"/>
        </w:rPr>
      </w:pPr>
      <w:r w:rsidRPr="50B06B74">
        <w:rPr>
          <w:rFonts w:asciiTheme="minorHAnsi" w:eastAsia="Calibri" w:hAnsiTheme="minorHAnsi" w:cstheme="minorBidi"/>
          <w:color w:val="000000" w:themeColor="text1"/>
          <w:sz w:val="22"/>
          <w:szCs w:val="22"/>
        </w:rPr>
        <w:t>Corresponde a entidades, nacionales o extranjeras, que apoyan al beneficiario en el desarrollo de soluciones innovadoras a problemas o desafíos de productividad y/o competitividad. Dicha entidad debe disponer de capacidades técnicas, infraestructura y experiencia suficiente en relación a las actividades en las cuales participará.</w:t>
      </w:r>
    </w:p>
    <w:p w14:paraId="0B5F5D1A" w14:textId="26C2B1BA" w:rsidR="10994843" w:rsidRPr="00864A08" w:rsidRDefault="10994843" w:rsidP="00822F51">
      <w:pPr>
        <w:pStyle w:val="Default"/>
        <w:ind w:hanging="142"/>
        <w:jc w:val="both"/>
        <w:rPr>
          <w:rFonts w:asciiTheme="minorHAnsi" w:eastAsia="Calibri" w:hAnsiTheme="minorHAnsi" w:cstheme="minorHAnsi"/>
          <w:b/>
          <w:bCs/>
          <w:color w:val="000000" w:themeColor="text1"/>
          <w:sz w:val="22"/>
          <w:szCs w:val="22"/>
        </w:rPr>
      </w:pPr>
    </w:p>
    <w:p w14:paraId="5D4A9C08" w14:textId="500BC158" w:rsidR="00DE1149" w:rsidRPr="0013526E" w:rsidRDefault="00DE1149" w:rsidP="00822F51">
      <w:pPr>
        <w:pStyle w:val="Default"/>
        <w:numPr>
          <w:ilvl w:val="0"/>
          <w:numId w:val="13"/>
        </w:numPr>
        <w:ind w:left="142" w:hanging="284"/>
        <w:jc w:val="both"/>
        <w:rPr>
          <w:rFonts w:asciiTheme="minorHAnsi" w:hAnsiTheme="minorHAnsi" w:cstheme="minorBidi"/>
          <w:b/>
          <w:sz w:val="22"/>
          <w:szCs w:val="22"/>
        </w:rPr>
      </w:pPr>
      <w:r w:rsidRPr="0013526E">
        <w:rPr>
          <w:rFonts w:asciiTheme="minorHAnsi" w:hAnsiTheme="minorHAnsi" w:cstheme="minorBidi"/>
          <w:b/>
          <w:sz w:val="22"/>
          <w:szCs w:val="22"/>
        </w:rPr>
        <w:t xml:space="preserve">¿Cuántas </w:t>
      </w:r>
      <w:r w:rsidR="24F99E63" w:rsidRPr="0013526E">
        <w:rPr>
          <w:rFonts w:asciiTheme="minorHAnsi" w:hAnsiTheme="minorHAnsi" w:cstheme="minorBidi"/>
          <w:b/>
          <w:sz w:val="22"/>
          <w:szCs w:val="22"/>
        </w:rPr>
        <w:t>colaboradora</w:t>
      </w:r>
      <w:r w:rsidRPr="0013526E">
        <w:rPr>
          <w:rFonts w:asciiTheme="minorHAnsi" w:hAnsiTheme="minorHAnsi" w:cstheme="minorBidi"/>
          <w:b/>
          <w:sz w:val="22"/>
          <w:szCs w:val="22"/>
        </w:rPr>
        <w:t xml:space="preserve">s debe tener un proyecto? </w:t>
      </w:r>
    </w:p>
    <w:p w14:paraId="57E8121B" w14:textId="42E7B691" w:rsidR="00DE1149" w:rsidRPr="001D25FA" w:rsidRDefault="3724FD4B" w:rsidP="00822F51">
      <w:pPr>
        <w:pStyle w:val="Default"/>
        <w:ind w:left="142"/>
        <w:jc w:val="both"/>
        <w:rPr>
          <w:rFonts w:asciiTheme="minorHAnsi" w:eastAsia="Calibri" w:hAnsiTheme="minorHAnsi" w:cstheme="minorBidi"/>
          <w:color w:val="000000" w:themeColor="text1"/>
          <w:sz w:val="22"/>
          <w:szCs w:val="22"/>
        </w:rPr>
      </w:pPr>
      <w:r w:rsidRPr="50B06B74">
        <w:rPr>
          <w:rFonts w:asciiTheme="minorHAnsi" w:eastAsia="Calibri" w:hAnsiTheme="minorHAnsi" w:cstheme="minorBidi"/>
          <w:color w:val="000000" w:themeColor="text1"/>
          <w:sz w:val="22"/>
          <w:szCs w:val="22"/>
        </w:rPr>
        <w:t>La participación de las entidades colaboradoras es opcional, por lo que no se exige un número mínimo dentro del proyecto.</w:t>
      </w:r>
    </w:p>
    <w:p w14:paraId="25BAB812" w14:textId="5D80A967" w:rsidR="00DE1149" w:rsidRPr="0013526E" w:rsidRDefault="00DE1149" w:rsidP="00822F51">
      <w:pPr>
        <w:pStyle w:val="Default"/>
        <w:ind w:left="142" w:hanging="284"/>
        <w:jc w:val="both"/>
        <w:rPr>
          <w:rFonts w:asciiTheme="minorHAnsi" w:eastAsia="Calibri" w:hAnsiTheme="minorHAnsi" w:cstheme="minorHAnsi"/>
          <w:b/>
          <w:color w:val="000000" w:themeColor="text1"/>
          <w:sz w:val="22"/>
          <w:szCs w:val="22"/>
        </w:rPr>
      </w:pPr>
    </w:p>
    <w:p w14:paraId="644DD46E" w14:textId="67398CD5" w:rsidR="00DE1149" w:rsidRPr="0013526E" w:rsidRDefault="00DE1149" w:rsidP="00822F51">
      <w:pPr>
        <w:pStyle w:val="Default"/>
        <w:numPr>
          <w:ilvl w:val="0"/>
          <w:numId w:val="13"/>
        </w:numPr>
        <w:ind w:left="142" w:hanging="284"/>
        <w:jc w:val="both"/>
        <w:rPr>
          <w:rFonts w:asciiTheme="minorHAnsi" w:eastAsiaTheme="minorEastAsia" w:hAnsiTheme="minorHAnsi" w:cstheme="minorBidi"/>
          <w:b/>
          <w:color w:val="000000" w:themeColor="text1"/>
          <w:sz w:val="22"/>
          <w:szCs w:val="22"/>
        </w:rPr>
      </w:pPr>
      <w:r w:rsidRPr="0013526E">
        <w:rPr>
          <w:rFonts w:asciiTheme="minorHAnsi" w:hAnsiTheme="minorHAnsi" w:cstheme="minorBidi"/>
          <w:b/>
          <w:sz w:val="22"/>
          <w:szCs w:val="22"/>
        </w:rPr>
        <w:t xml:space="preserve">¿Cuál es el aporte mínimo de las </w:t>
      </w:r>
      <w:r w:rsidR="427AFD25" w:rsidRPr="0013526E">
        <w:rPr>
          <w:rFonts w:asciiTheme="minorHAnsi" w:hAnsiTheme="minorHAnsi" w:cstheme="minorBidi"/>
          <w:b/>
          <w:sz w:val="22"/>
          <w:szCs w:val="22"/>
        </w:rPr>
        <w:t xml:space="preserve">colaboradoras y de </w:t>
      </w:r>
      <w:r w:rsidR="0013526E" w:rsidRPr="0013526E">
        <w:rPr>
          <w:rFonts w:asciiTheme="minorHAnsi" w:hAnsiTheme="minorHAnsi" w:cstheme="minorBidi"/>
          <w:b/>
          <w:sz w:val="22"/>
          <w:szCs w:val="22"/>
        </w:rPr>
        <w:t>qué</w:t>
      </w:r>
      <w:r w:rsidR="427AFD25" w:rsidRPr="0013526E">
        <w:rPr>
          <w:rFonts w:asciiTheme="minorHAnsi" w:hAnsiTheme="minorHAnsi" w:cstheme="minorBidi"/>
          <w:b/>
          <w:sz w:val="22"/>
          <w:szCs w:val="22"/>
        </w:rPr>
        <w:t xml:space="preserve"> tipo?</w:t>
      </w:r>
    </w:p>
    <w:p w14:paraId="258555EB" w14:textId="38E813C0" w:rsidR="00DE1149" w:rsidRPr="00864A08" w:rsidRDefault="427AFD25" w:rsidP="00822F51">
      <w:pPr>
        <w:pStyle w:val="Default"/>
        <w:ind w:left="142"/>
        <w:jc w:val="both"/>
        <w:rPr>
          <w:rFonts w:asciiTheme="minorHAnsi" w:eastAsia="Calibri" w:hAnsiTheme="minorHAnsi" w:cstheme="minorHAnsi"/>
          <w:color w:val="000000" w:themeColor="text1"/>
          <w:sz w:val="22"/>
          <w:szCs w:val="22"/>
        </w:rPr>
      </w:pPr>
      <w:r w:rsidRPr="50B06B74">
        <w:rPr>
          <w:rFonts w:asciiTheme="minorHAnsi" w:eastAsiaTheme="minorEastAsia" w:hAnsiTheme="minorHAnsi" w:cstheme="minorBidi"/>
          <w:color w:val="000000" w:themeColor="text1"/>
          <w:sz w:val="22"/>
          <w:szCs w:val="22"/>
        </w:rPr>
        <w:t>Este instrumento no solicita aportes incrementales y/o no incrementales por parte de la(s) entidad(es) colaboradora(s) que participen del proyecto</w:t>
      </w:r>
      <w:r w:rsidR="272BA1DE" w:rsidRPr="50B06B74">
        <w:rPr>
          <w:rFonts w:asciiTheme="minorHAnsi" w:eastAsiaTheme="minorEastAsia" w:hAnsiTheme="minorHAnsi" w:cstheme="minorBidi"/>
          <w:color w:val="000000" w:themeColor="text1"/>
          <w:sz w:val="22"/>
          <w:szCs w:val="22"/>
        </w:rPr>
        <w:t xml:space="preserve">. </w:t>
      </w:r>
    </w:p>
    <w:p w14:paraId="168B6896" w14:textId="60229127" w:rsidR="00DE1149" w:rsidRDefault="00DE1149" w:rsidP="00822F51">
      <w:pPr>
        <w:pStyle w:val="Default"/>
        <w:ind w:left="142" w:hanging="284"/>
        <w:jc w:val="both"/>
        <w:rPr>
          <w:rFonts w:asciiTheme="minorHAnsi" w:eastAsia="Calibri" w:hAnsiTheme="minorHAnsi" w:cstheme="minorHAnsi"/>
          <w:color w:val="000000" w:themeColor="text1"/>
          <w:sz w:val="22"/>
          <w:szCs w:val="22"/>
        </w:rPr>
      </w:pPr>
    </w:p>
    <w:p w14:paraId="292773D7" w14:textId="61B0BF02" w:rsidR="0013526E" w:rsidRDefault="0013526E" w:rsidP="00822F51">
      <w:pPr>
        <w:pStyle w:val="Default"/>
        <w:ind w:left="142" w:hanging="284"/>
        <w:jc w:val="both"/>
        <w:rPr>
          <w:rFonts w:asciiTheme="minorHAnsi" w:eastAsia="Calibri" w:hAnsiTheme="minorHAnsi" w:cstheme="minorHAnsi"/>
          <w:color w:val="000000" w:themeColor="text1"/>
          <w:sz w:val="22"/>
          <w:szCs w:val="22"/>
        </w:rPr>
      </w:pPr>
    </w:p>
    <w:p w14:paraId="549C8DE9" w14:textId="428AC07B" w:rsidR="0013526E" w:rsidRDefault="0013526E" w:rsidP="00822F51">
      <w:pPr>
        <w:pStyle w:val="Default"/>
        <w:ind w:left="142" w:hanging="284"/>
        <w:jc w:val="both"/>
        <w:rPr>
          <w:rFonts w:asciiTheme="minorHAnsi" w:eastAsia="Calibri" w:hAnsiTheme="minorHAnsi" w:cstheme="minorHAnsi"/>
          <w:color w:val="000000" w:themeColor="text1"/>
          <w:sz w:val="22"/>
          <w:szCs w:val="22"/>
        </w:rPr>
      </w:pPr>
    </w:p>
    <w:p w14:paraId="6006F4D1" w14:textId="77777777" w:rsidR="0013526E" w:rsidRPr="00864A08" w:rsidRDefault="0013526E" w:rsidP="00822F51">
      <w:pPr>
        <w:pStyle w:val="Default"/>
        <w:ind w:left="142" w:hanging="284"/>
        <w:jc w:val="both"/>
        <w:rPr>
          <w:rFonts w:asciiTheme="minorHAnsi" w:eastAsia="Calibri" w:hAnsiTheme="minorHAnsi" w:cstheme="minorHAnsi"/>
          <w:color w:val="000000" w:themeColor="text1"/>
          <w:sz w:val="22"/>
          <w:szCs w:val="22"/>
        </w:rPr>
      </w:pPr>
    </w:p>
    <w:p w14:paraId="525F4BC1" w14:textId="3E0577B3" w:rsidR="00DE1149" w:rsidRPr="001D25FA" w:rsidRDefault="272BA1DE" w:rsidP="00822F51">
      <w:pPr>
        <w:pStyle w:val="Default"/>
        <w:numPr>
          <w:ilvl w:val="0"/>
          <w:numId w:val="13"/>
        </w:numPr>
        <w:ind w:left="142" w:hanging="284"/>
        <w:jc w:val="both"/>
        <w:rPr>
          <w:rFonts w:asciiTheme="minorHAnsi" w:eastAsiaTheme="minorEastAsia" w:hAnsiTheme="minorHAnsi" w:cstheme="minorBidi"/>
          <w:b/>
          <w:color w:val="000000" w:themeColor="text1"/>
          <w:sz w:val="22"/>
          <w:szCs w:val="22"/>
        </w:rPr>
      </w:pPr>
      <w:r w:rsidRPr="50B06B74">
        <w:rPr>
          <w:rFonts w:asciiTheme="minorHAnsi" w:eastAsiaTheme="minorEastAsia" w:hAnsiTheme="minorHAnsi" w:cstheme="minorBidi"/>
          <w:b/>
          <w:color w:val="000000" w:themeColor="text1"/>
          <w:sz w:val="22"/>
          <w:szCs w:val="22"/>
        </w:rPr>
        <w:lastRenderedPageBreak/>
        <w:t>¿Debe existir algún acuerdo de participación entre la beneficiaria y la entidad colaboradora?</w:t>
      </w:r>
    </w:p>
    <w:p w14:paraId="0ABE0606" w14:textId="732936D6" w:rsidR="00DE1149" w:rsidRPr="00822F51" w:rsidRDefault="6A669153" w:rsidP="00822F51">
      <w:pPr>
        <w:pStyle w:val="Prrafodelista"/>
        <w:spacing w:after="0"/>
        <w:ind w:left="142" w:firstLine="0"/>
        <w:jc w:val="both"/>
        <w:rPr>
          <w:rFonts w:eastAsiaTheme="minorEastAsia"/>
          <w:color w:val="000000" w:themeColor="text1"/>
          <w:sz w:val="22"/>
          <w:lang w:val="es-CL"/>
        </w:rPr>
      </w:pPr>
      <w:r w:rsidRPr="00822F51">
        <w:rPr>
          <w:rFonts w:eastAsiaTheme="minorEastAsia"/>
          <w:color w:val="000000" w:themeColor="text1"/>
          <w:sz w:val="22"/>
          <w:lang w:val="es-CL"/>
        </w:rPr>
        <w:t>Las entidades colaboradoras podrían ser parte de acuerdos de colaboración con la beneficiaria. Estos podrían formalizarse durante la ejecución del proyecto o en forma posterior a su término, contribuyendo así al logro de los resultados y/o al impacto potencial esperado. Será de exclusiva responsabilidad de la beneficiaria y de las entidades colaboradoras formalizar dichos acuerdos.</w:t>
      </w:r>
    </w:p>
    <w:p w14:paraId="1CB26F09" w14:textId="2235BC23" w:rsidR="00DE1149" w:rsidRPr="0013526E" w:rsidRDefault="00DE1149" w:rsidP="00822F51">
      <w:pPr>
        <w:pStyle w:val="Default"/>
        <w:ind w:left="142" w:hanging="284"/>
        <w:jc w:val="both"/>
        <w:rPr>
          <w:rFonts w:asciiTheme="minorHAnsi" w:hAnsiTheme="minorHAnsi" w:cstheme="minorHAnsi"/>
          <w:b/>
          <w:sz w:val="22"/>
          <w:szCs w:val="22"/>
        </w:rPr>
      </w:pPr>
    </w:p>
    <w:p w14:paraId="045A721B" w14:textId="040DBEDE" w:rsidR="00DE1149" w:rsidRPr="0013526E" w:rsidRDefault="00DE1149" w:rsidP="00822F51">
      <w:pPr>
        <w:pStyle w:val="Default"/>
        <w:numPr>
          <w:ilvl w:val="0"/>
          <w:numId w:val="13"/>
        </w:numPr>
        <w:ind w:left="142" w:hanging="284"/>
        <w:jc w:val="both"/>
        <w:rPr>
          <w:rFonts w:asciiTheme="minorHAnsi" w:hAnsiTheme="minorHAnsi" w:cstheme="minorBidi"/>
          <w:b/>
          <w:sz w:val="22"/>
          <w:szCs w:val="22"/>
        </w:rPr>
      </w:pPr>
      <w:r w:rsidRPr="0013526E">
        <w:rPr>
          <w:rFonts w:asciiTheme="minorHAnsi" w:hAnsiTheme="minorHAnsi" w:cstheme="minorBidi"/>
          <w:b/>
          <w:sz w:val="22"/>
          <w:szCs w:val="22"/>
        </w:rPr>
        <w:t xml:space="preserve">¿Puede ser parte del equipo del proyecto una persona vinculada a la entidad </w:t>
      </w:r>
      <w:r w:rsidR="769A2281" w:rsidRPr="0013526E">
        <w:rPr>
          <w:rFonts w:asciiTheme="minorHAnsi" w:hAnsiTheme="minorHAnsi" w:cstheme="minorBidi"/>
          <w:b/>
          <w:sz w:val="22"/>
          <w:szCs w:val="22"/>
        </w:rPr>
        <w:t>colaboradora</w:t>
      </w:r>
      <w:r w:rsidRPr="0013526E">
        <w:rPr>
          <w:rFonts w:asciiTheme="minorHAnsi" w:hAnsiTheme="minorHAnsi" w:cstheme="minorBidi"/>
          <w:b/>
          <w:sz w:val="22"/>
          <w:szCs w:val="22"/>
        </w:rPr>
        <w:t xml:space="preserve">? </w:t>
      </w:r>
    </w:p>
    <w:p w14:paraId="2D5E140D" w14:textId="5400DDC4" w:rsidR="00DE1149" w:rsidRPr="001D25FA" w:rsidRDefault="00425A77" w:rsidP="00822F51">
      <w:pPr>
        <w:pStyle w:val="Default"/>
        <w:ind w:left="142"/>
        <w:jc w:val="both"/>
        <w:rPr>
          <w:rFonts w:asciiTheme="minorHAnsi" w:hAnsiTheme="minorHAnsi" w:cstheme="minorBidi"/>
          <w:sz w:val="22"/>
          <w:szCs w:val="22"/>
        </w:rPr>
      </w:pPr>
      <w:r w:rsidRPr="50B06B74">
        <w:rPr>
          <w:rFonts w:asciiTheme="minorHAnsi" w:hAnsiTheme="minorHAnsi" w:cstheme="minorBidi"/>
          <w:sz w:val="22"/>
          <w:szCs w:val="22"/>
        </w:rPr>
        <w:t xml:space="preserve">Sí, </w:t>
      </w:r>
      <w:r w:rsidR="00DE1149" w:rsidRPr="50B06B74">
        <w:rPr>
          <w:rFonts w:asciiTheme="minorHAnsi" w:hAnsiTheme="minorHAnsi" w:cstheme="minorBidi"/>
          <w:sz w:val="22"/>
          <w:szCs w:val="22"/>
        </w:rPr>
        <w:t xml:space="preserve">puede participar. Sin embargo, en caso de existir alguna relación entre un miembro del equipo de trabajo del proyecto con los copropietarios, socios o administradores de las entidades </w:t>
      </w:r>
      <w:r w:rsidR="48508181" w:rsidRPr="50B06B74">
        <w:rPr>
          <w:rFonts w:asciiTheme="minorHAnsi" w:hAnsiTheme="minorHAnsi" w:cstheme="minorBidi"/>
          <w:sz w:val="22"/>
          <w:szCs w:val="22"/>
        </w:rPr>
        <w:t>colaboradoras</w:t>
      </w:r>
      <w:r w:rsidR="00DE1149" w:rsidRPr="50B06B74">
        <w:rPr>
          <w:rFonts w:asciiTheme="minorHAnsi" w:hAnsiTheme="minorHAnsi" w:cstheme="minorBidi"/>
          <w:sz w:val="22"/>
          <w:szCs w:val="22"/>
        </w:rPr>
        <w:t xml:space="preserve"> que participan en el proyecto, esta persona no podrá asumir el rol de </w:t>
      </w:r>
      <w:r w:rsidRPr="50B06B74">
        <w:rPr>
          <w:rFonts w:asciiTheme="minorHAnsi" w:hAnsiTheme="minorHAnsi" w:cstheme="minorBidi"/>
          <w:sz w:val="22"/>
          <w:szCs w:val="22"/>
        </w:rPr>
        <w:t>Director</w:t>
      </w:r>
      <w:r w:rsidR="15749365" w:rsidRPr="50B06B74">
        <w:rPr>
          <w:rFonts w:asciiTheme="minorHAnsi" w:hAnsiTheme="minorHAnsi" w:cstheme="minorBidi"/>
          <w:sz w:val="22"/>
          <w:szCs w:val="22"/>
        </w:rPr>
        <w:t>(a)</w:t>
      </w:r>
      <w:r w:rsidR="0013526E">
        <w:rPr>
          <w:rFonts w:asciiTheme="minorHAnsi" w:hAnsiTheme="minorHAnsi" w:cstheme="minorBidi"/>
          <w:sz w:val="22"/>
          <w:szCs w:val="22"/>
        </w:rPr>
        <w:t xml:space="preserve">. </w:t>
      </w:r>
      <w:r w:rsidR="00DE1149" w:rsidRPr="50B06B74">
        <w:rPr>
          <w:rFonts w:asciiTheme="minorHAnsi" w:hAnsiTheme="minorHAnsi" w:cstheme="minorBidi"/>
          <w:sz w:val="22"/>
          <w:szCs w:val="22"/>
        </w:rPr>
        <w:t xml:space="preserve">Asimismo, las personas de la entidad </w:t>
      </w:r>
      <w:r w:rsidR="61B15D9E" w:rsidRPr="50B06B74">
        <w:rPr>
          <w:rFonts w:asciiTheme="minorHAnsi" w:hAnsiTheme="minorHAnsi" w:cstheme="minorBidi"/>
          <w:sz w:val="22"/>
          <w:szCs w:val="22"/>
        </w:rPr>
        <w:t>colaboradora</w:t>
      </w:r>
      <w:r w:rsidR="00DE1149" w:rsidRPr="50B06B74">
        <w:rPr>
          <w:rFonts w:asciiTheme="minorHAnsi" w:hAnsiTheme="minorHAnsi" w:cstheme="minorBidi"/>
          <w:sz w:val="22"/>
          <w:szCs w:val="22"/>
        </w:rPr>
        <w:t xml:space="preserve"> no </w:t>
      </w:r>
      <w:r w:rsidR="00003AEE" w:rsidRPr="50B06B74">
        <w:rPr>
          <w:rFonts w:asciiTheme="minorHAnsi" w:hAnsiTheme="minorHAnsi" w:cstheme="minorBidi"/>
          <w:sz w:val="22"/>
          <w:szCs w:val="22"/>
        </w:rPr>
        <w:t>podrán recibir</w:t>
      </w:r>
      <w:r w:rsidR="00DE1149" w:rsidRPr="50B06B74">
        <w:rPr>
          <w:rFonts w:asciiTheme="minorHAnsi" w:hAnsiTheme="minorHAnsi" w:cstheme="minorBidi"/>
          <w:sz w:val="22"/>
          <w:szCs w:val="22"/>
        </w:rPr>
        <w:t xml:space="preserve"> subsidio. </w:t>
      </w:r>
    </w:p>
    <w:p w14:paraId="2006E4E9" w14:textId="77777777" w:rsidR="00DE1149" w:rsidRPr="0013526E" w:rsidRDefault="00DE1149" w:rsidP="00A86651">
      <w:pPr>
        <w:pStyle w:val="Default"/>
        <w:ind w:left="142"/>
        <w:jc w:val="both"/>
        <w:rPr>
          <w:rFonts w:asciiTheme="minorHAnsi" w:hAnsiTheme="minorHAnsi" w:cstheme="minorHAnsi"/>
          <w:b/>
          <w:sz w:val="22"/>
          <w:szCs w:val="22"/>
        </w:rPr>
      </w:pPr>
    </w:p>
    <w:p w14:paraId="438877BD" w14:textId="7D62B0A7" w:rsidR="00DE1149" w:rsidRPr="0013526E" w:rsidRDefault="008F22F3" w:rsidP="00A86651">
      <w:pPr>
        <w:pStyle w:val="Default"/>
        <w:numPr>
          <w:ilvl w:val="0"/>
          <w:numId w:val="13"/>
        </w:numPr>
        <w:ind w:left="142" w:hanging="284"/>
        <w:jc w:val="both"/>
        <w:rPr>
          <w:rFonts w:asciiTheme="minorHAnsi" w:hAnsiTheme="minorHAnsi" w:cstheme="minorBidi"/>
          <w:b/>
          <w:sz w:val="22"/>
          <w:szCs w:val="22"/>
        </w:rPr>
      </w:pPr>
      <w:r w:rsidRPr="0013526E">
        <w:rPr>
          <w:rFonts w:asciiTheme="minorHAnsi" w:hAnsiTheme="minorHAnsi" w:cstheme="minorBidi"/>
          <w:b/>
          <w:sz w:val="22"/>
          <w:szCs w:val="22"/>
        </w:rPr>
        <w:t>Con</w:t>
      </w:r>
      <w:r w:rsidR="00DE1149" w:rsidRPr="0013526E">
        <w:rPr>
          <w:rFonts w:asciiTheme="minorHAnsi" w:hAnsiTheme="minorHAnsi" w:cstheme="minorBidi"/>
          <w:b/>
          <w:sz w:val="22"/>
          <w:szCs w:val="22"/>
        </w:rPr>
        <w:t xml:space="preserve"> respecto de las formas disponibles para colaboración internacional</w:t>
      </w:r>
      <w:r w:rsidRPr="0013526E">
        <w:rPr>
          <w:rFonts w:asciiTheme="minorHAnsi" w:hAnsiTheme="minorHAnsi" w:cstheme="minorBidi"/>
          <w:b/>
          <w:sz w:val="22"/>
          <w:szCs w:val="22"/>
        </w:rPr>
        <w:t>. ¿E</w:t>
      </w:r>
      <w:r w:rsidR="00DE1149" w:rsidRPr="0013526E">
        <w:rPr>
          <w:rFonts w:asciiTheme="minorHAnsi" w:hAnsiTheme="minorHAnsi" w:cstheme="minorBidi"/>
          <w:b/>
          <w:sz w:val="22"/>
          <w:szCs w:val="22"/>
        </w:rPr>
        <w:t>s posible pagar honorario</w:t>
      </w:r>
      <w:r w:rsidRPr="0013526E">
        <w:rPr>
          <w:rFonts w:asciiTheme="minorHAnsi" w:hAnsiTheme="minorHAnsi" w:cstheme="minorBidi"/>
          <w:b/>
          <w:sz w:val="22"/>
          <w:szCs w:val="22"/>
        </w:rPr>
        <w:t xml:space="preserve">s a extranjeros, en particular, </w:t>
      </w:r>
      <w:r w:rsidR="00DE1149" w:rsidRPr="0013526E">
        <w:rPr>
          <w:rFonts w:asciiTheme="minorHAnsi" w:hAnsiTheme="minorHAnsi" w:cstheme="minorBidi"/>
          <w:b/>
          <w:sz w:val="22"/>
          <w:szCs w:val="22"/>
        </w:rPr>
        <w:t>financiar estudiantes, ya sea mientras están en su país, así co</w:t>
      </w:r>
      <w:r w:rsidRPr="0013526E">
        <w:rPr>
          <w:rFonts w:asciiTheme="minorHAnsi" w:hAnsiTheme="minorHAnsi" w:cstheme="minorBidi"/>
          <w:b/>
          <w:sz w:val="22"/>
          <w:szCs w:val="22"/>
        </w:rPr>
        <w:t>mo en algunos viajes a Chile?</w:t>
      </w:r>
      <w:r w:rsidR="00DE1149" w:rsidRPr="0013526E">
        <w:rPr>
          <w:rFonts w:asciiTheme="minorHAnsi" w:hAnsiTheme="minorHAnsi" w:cstheme="minorBidi"/>
          <w:b/>
          <w:sz w:val="22"/>
          <w:szCs w:val="22"/>
        </w:rPr>
        <w:t xml:space="preserve"> </w:t>
      </w:r>
    </w:p>
    <w:p w14:paraId="6566773B" w14:textId="5AF6A17F" w:rsidR="00DE1149" w:rsidRPr="001D25FA" w:rsidRDefault="00425A77" w:rsidP="00A86651">
      <w:pPr>
        <w:pStyle w:val="Default"/>
        <w:ind w:left="142"/>
        <w:jc w:val="both"/>
        <w:rPr>
          <w:rFonts w:asciiTheme="minorHAnsi" w:hAnsiTheme="minorHAnsi" w:cstheme="minorBidi"/>
          <w:sz w:val="22"/>
          <w:szCs w:val="22"/>
        </w:rPr>
      </w:pPr>
      <w:r w:rsidRPr="50B06B74">
        <w:rPr>
          <w:rFonts w:asciiTheme="minorHAnsi" w:hAnsiTheme="minorHAnsi" w:cstheme="minorBidi"/>
          <w:sz w:val="22"/>
          <w:szCs w:val="22"/>
        </w:rPr>
        <w:t>Sí, e</w:t>
      </w:r>
      <w:r w:rsidR="00DE1149" w:rsidRPr="50B06B74">
        <w:rPr>
          <w:rFonts w:asciiTheme="minorHAnsi" w:hAnsiTheme="minorHAnsi" w:cstheme="minorBidi"/>
          <w:sz w:val="22"/>
          <w:szCs w:val="22"/>
        </w:rPr>
        <w:t xml:space="preserve">s posible pagar honorarios a extranjeros siempre y cuando estos no </w:t>
      </w:r>
      <w:r w:rsidR="00003AEE" w:rsidRPr="50B06B74">
        <w:rPr>
          <w:rFonts w:asciiTheme="minorHAnsi" w:hAnsiTheme="minorHAnsi" w:cstheme="minorBidi"/>
          <w:sz w:val="22"/>
          <w:szCs w:val="22"/>
        </w:rPr>
        <w:t>correspondan a</w:t>
      </w:r>
      <w:r w:rsidR="00DE1149" w:rsidRPr="50B06B74">
        <w:rPr>
          <w:rFonts w:asciiTheme="minorHAnsi" w:hAnsiTheme="minorHAnsi" w:cstheme="minorBidi"/>
          <w:sz w:val="22"/>
          <w:szCs w:val="22"/>
        </w:rPr>
        <w:t xml:space="preserve"> una entidad </w:t>
      </w:r>
      <w:r w:rsidR="6006D7ED" w:rsidRPr="50B06B74">
        <w:rPr>
          <w:rFonts w:asciiTheme="minorHAnsi" w:hAnsiTheme="minorHAnsi" w:cstheme="minorBidi"/>
          <w:sz w:val="22"/>
          <w:szCs w:val="22"/>
        </w:rPr>
        <w:t>colaboradora</w:t>
      </w:r>
      <w:r w:rsidR="00DE1149" w:rsidRPr="50B06B74">
        <w:rPr>
          <w:rFonts w:asciiTheme="minorHAnsi" w:hAnsiTheme="minorHAnsi" w:cstheme="minorBidi"/>
          <w:sz w:val="22"/>
          <w:szCs w:val="22"/>
        </w:rPr>
        <w:t xml:space="preserve"> al proyecto. La colaboración internacional</w:t>
      </w:r>
      <w:r w:rsidR="008F22F3" w:rsidRPr="50B06B74">
        <w:rPr>
          <w:rFonts w:asciiTheme="minorHAnsi" w:hAnsiTheme="minorHAnsi" w:cstheme="minorBidi"/>
          <w:sz w:val="22"/>
          <w:szCs w:val="22"/>
        </w:rPr>
        <w:t xml:space="preserve"> se refiere más bien a la contratación</w:t>
      </w:r>
      <w:r w:rsidR="00DE1149" w:rsidRPr="50B06B74">
        <w:rPr>
          <w:rFonts w:asciiTheme="minorHAnsi" w:hAnsiTheme="minorHAnsi" w:cstheme="minorBidi"/>
          <w:sz w:val="22"/>
          <w:szCs w:val="22"/>
        </w:rPr>
        <w:t xml:space="preserve"> de expertos en alguna línea específica del proyecto, o la capacitación de personal del proyecto en el extranjero. </w:t>
      </w:r>
    </w:p>
    <w:p w14:paraId="7B609A02" w14:textId="77777777" w:rsidR="00DE1149" w:rsidRPr="00864A08" w:rsidRDefault="00DE1149" w:rsidP="00A86651">
      <w:pPr>
        <w:pStyle w:val="Default"/>
        <w:ind w:left="142" w:hanging="284"/>
        <w:jc w:val="both"/>
        <w:rPr>
          <w:rFonts w:asciiTheme="minorHAnsi" w:hAnsiTheme="minorHAnsi" w:cstheme="minorHAnsi"/>
          <w:b/>
          <w:bCs/>
          <w:sz w:val="22"/>
          <w:szCs w:val="22"/>
        </w:rPr>
      </w:pPr>
    </w:p>
    <w:p w14:paraId="440141A0" w14:textId="124479E6" w:rsidR="00DE1149" w:rsidRPr="0013526E" w:rsidRDefault="00DE1149" w:rsidP="00A86651">
      <w:pPr>
        <w:pStyle w:val="Default"/>
        <w:numPr>
          <w:ilvl w:val="0"/>
          <w:numId w:val="13"/>
        </w:numPr>
        <w:ind w:left="142" w:hanging="284"/>
        <w:jc w:val="both"/>
        <w:rPr>
          <w:rFonts w:asciiTheme="minorHAnsi" w:hAnsiTheme="minorHAnsi" w:cstheme="minorBidi"/>
          <w:b/>
          <w:sz w:val="22"/>
          <w:szCs w:val="22"/>
        </w:rPr>
      </w:pPr>
      <w:r w:rsidRPr="0013526E">
        <w:rPr>
          <w:rFonts w:asciiTheme="minorHAnsi" w:hAnsiTheme="minorHAnsi" w:cstheme="minorBidi"/>
          <w:b/>
          <w:sz w:val="22"/>
          <w:szCs w:val="22"/>
        </w:rPr>
        <w:t xml:space="preserve">Las entidades </w:t>
      </w:r>
      <w:r w:rsidR="0C6EB1D3" w:rsidRPr="0013526E">
        <w:rPr>
          <w:rFonts w:asciiTheme="minorHAnsi" w:hAnsiTheme="minorHAnsi" w:cstheme="minorBidi"/>
          <w:b/>
          <w:sz w:val="22"/>
          <w:szCs w:val="22"/>
        </w:rPr>
        <w:t>colaboradoras</w:t>
      </w:r>
      <w:r w:rsidRPr="0013526E">
        <w:rPr>
          <w:rFonts w:asciiTheme="minorHAnsi" w:hAnsiTheme="minorHAnsi" w:cstheme="minorBidi"/>
          <w:b/>
          <w:sz w:val="22"/>
          <w:szCs w:val="22"/>
        </w:rPr>
        <w:t>: ¿pueden realizar gastos con cargo a</w:t>
      </w:r>
      <w:r w:rsidR="0B6159CC" w:rsidRPr="0013526E">
        <w:rPr>
          <w:rFonts w:asciiTheme="minorHAnsi" w:hAnsiTheme="minorHAnsi" w:cstheme="minorBidi"/>
          <w:b/>
          <w:sz w:val="22"/>
          <w:szCs w:val="22"/>
        </w:rPr>
        <w:t>l</w:t>
      </w:r>
      <w:r w:rsidRPr="0013526E">
        <w:rPr>
          <w:rFonts w:asciiTheme="minorHAnsi" w:hAnsiTheme="minorHAnsi" w:cstheme="minorBidi"/>
          <w:b/>
          <w:sz w:val="22"/>
          <w:szCs w:val="22"/>
        </w:rPr>
        <w:t xml:space="preserve"> subsidio? ¿Es posible costear pasajes, viáticos y remuneraciones de personal </w:t>
      </w:r>
      <w:r w:rsidR="00003AEE" w:rsidRPr="0013526E">
        <w:rPr>
          <w:rFonts w:asciiTheme="minorHAnsi" w:hAnsiTheme="minorHAnsi" w:cstheme="minorBidi"/>
          <w:b/>
          <w:sz w:val="22"/>
          <w:szCs w:val="22"/>
        </w:rPr>
        <w:t>de la</w:t>
      </w:r>
      <w:r w:rsidR="008F22F3" w:rsidRPr="0013526E">
        <w:rPr>
          <w:rFonts w:asciiTheme="minorHAnsi" w:hAnsiTheme="minorHAnsi" w:cstheme="minorBidi"/>
          <w:b/>
          <w:sz w:val="22"/>
          <w:szCs w:val="22"/>
        </w:rPr>
        <w:t>s</w:t>
      </w:r>
      <w:r w:rsidR="00003AEE" w:rsidRPr="0013526E">
        <w:rPr>
          <w:rFonts w:asciiTheme="minorHAnsi" w:hAnsiTheme="minorHAnsi" w:cstheme="minorBidi"/>
          <w:b/>
          <w:sz w:val="22"/>
          <w:szCs w:val="22"/>
        </w:rPr>
        <w:t xml:space="preserve"> entidad</w:t>
      </w:r>
      <w:r w:rsidR="008F22F3" w:rsidRPr="0013526E">
        <w:rPr>
          <w:rFonts w:asciiTheme="minorHAnsi" w:hAnsiTheme="minorHAnsi" w:cstheme="minorBidi"/>
          <w:b/>
          <w:sz w:val="22"/>
          <w:szCs w:val="22"/>
        </w:rPr>
        <w:t>es</w:t>
      </w:r>
      <w:r w:rsidR="00003AEE" w:rsidRPr="0013526E">
        <w:rPr>
          <w:rFonts w:asciiTheme="minorHAnsi" w:hAnsiTheme="minorHAnsi" w:cstheme="minorBidi"/>
          <w:b/>
          <w:sz w:val="22"/>
          <w:szCs w:val="22"/>
        </w:rPr>
        <w:t xml:space="preserve"> asociada</w:t>
      </w:r>
      <w:r w:rsidR="008F22F3" w:rsidRPr="0013526E">
        <w:rPr>
          <w:rFonts w:asciiTheme="minorHAnsi" w:hAnsiTheme="minorHAnsi" w:cstheme="minorBidi"/>
          <w:b/>
          <w:sz w:val="22"/>
          <w:szCs w:val="22"/>
        </w:rPr>
        <w:t>s</w:t>
      </w:r>
      <w:r w:rsidRPr="0013526E">
        <w:rPr>
          <w:rFonts w:asciiTheme="minorHAnsi" w:hAnsiTheme="minorHAnsi" w:cstheme="minorBidi"/>
          <w:b/>
          <w:sz w:val="22"/>
          <w:szCs w:val="22"/>
        </w:rPr>
        <w:t xml:space="preserve"> con el subsidio? </w:t>
      </w:r>
    </w:p>
    <w:p w14:paraId="697737A7" w14:textId="5DD192F8" w:rsidR="390392DE" w:rsidRPr="0013526E" w:rsidRDefault="00DE1149" w:rsidP="0013526E">
      <w:pPr>
        <w:pStyle w:val="Default"/>
        <w:ind w:left="142"/>
        <w:jc w:val="both"/>
        <w:rPr>
          <w:rFonts w:asciiTheme="minorHAnsi" w:eastAsia="Calibri" w:hAnsiTheme="minorHAnsi" w:cstheme="minorHAnsi"/>
          <w:color w:val="000000" w:themeColor="text1"/>
          <w:sz w:val="22"/>
          <w:szCs w:val="22"/>
        </w:rPr>
      </w:pPr>
      <w:r w:rsidRPr="390392DE">
        <w:rPr>
          <w:rFonts w:asciiTheme="minorHAnsi" w:hAnsiTheme="minorHAnsi" w:cstheme="minorBidi"/>
          <w:sz w:val="22"/>
          <w:szCs w:val="22"/>
        </w:rPr>
        <w:t xml:space="preserve">En ningún caso </w:t>
      </w:r>
      <w:r w:rsidR="008F22F3" w:rsidRPr="390392DE">
        <w:rPr>
          <w:rFonts w:asciiTheme="minorHAnsi" w:hAnsiTheme="minorHAnsi" w:cstheme="minorBidi"/>
          <w:sz w:val="22"/>
          <w:szCs w:val="22"/>
        </w:rPr>
        <w:t>las entidades</w:t>
      </w:r>
      <w:r w:rsidR="6B3CF249" w:rsidRPr="390392DE">
        <w:rPr>
          <w:rFonts w:asciiTheme="minorHAnsi" w:hAnsiTheme="minorHAnsi" w:cstheme="minorBidi"/>
          <w:sz w:val="22"/>
          <w:szCs w:val="22"/>
        </w:rPr>
        <w:t xml:space="preserve"> colaboradoras</w:t>
      </w:r>
      <w:r w:rsidR="008F22F3" w:rsidRPr="390392DE">
        <w:rPr>
          <w:rFonts w:asciiTheme="minorHAnsi" w:hAnsiTheme="minorHAnsi" w:cstheme="minorBidi"/>
          <w:sz w:val="22"/>
          <w:szCs w:val="22"/>
        </w:rPr>
        <w:t xml:space="preserve"> pueden</w:t>
      </w:r>
      <w:r w:rsidRPr="390392DE">
        <w:rPr>
          <w:rFonts w:asciiTheme="minorHAnsi" w:hAnsiTheme="minorHAnsi" w:cstheme="minorBidi"/>
          <w:sz w:val="22"/>
          <w:szCs w:val="22"/>
        </w:rPr>
        <w:t xml:space="preserve"> recibir o hacer uso del subsidio</w:t>
      </w:r>
      <w:r w:rsidR="4D82187B" w:rsidRPr="390392DE">
        <w:rPr>
          <w:rFonts w:asciiTheme="minorHAnsi" w:hAnsiTheme="minorHAnsi" w:cstheme="minorBidi"/>
          <w:sz w:val="22"/>
          <w:szCs w:val="22"/>
        </w:rPr>
        <w:t>.</w:t>
      </w:r>
    </w:p>
    <w:p w14:paraId="02C4D6D1" w14:textId="35948F21" w:rsidR="390392DE" w:rsidRPr="0013526E" w:rsidRDefault="390392DE" w:rsidP="390392DE">
      <w:pPr>
        <w:pStyle w:val="Default"/>
        <w:jc w:val="both"/>
        <w:rPr>
          <w:rFonts w:asciiTheme="minorHAnsi" w:hAnsiTheme="minorHAnsi" w:cstheme="minorBidi"/>
          <w:b/>
          <w:sz w:val="22"/>
          <w:szCs w:val="22"/>
        </w:rPr>
      </w:pPr>
    </w:p>
    <w:p w14:paraId="6D39038B" w14:textId="1BF6E91C" w:rsidR="6D9592E7" w:rsidRPr="0013526E" w:rsidRDefault="6D9592E7" w:rsidP="0013526E">
      <w:pPr>
        <w:pStyle w:val="Default"/>
        <w:numPr>
          <w:ilvl w:val="0"/>
          <w:numId w:val="13"/>
        </w:numPr>
        <w:ind w:left="284"/>
        <w:jc w:val="both"/>
        <w:rPr>
          <w:rFonts w:asciiTheme="minorHAnsi" w:hAnsiTheme="minorHAnsi" w:cstheme="minorBidi"/>
          <w:b/>
          <w:sz w:val="22"/>
          <w:szCs w:val="22"/>
        </w:rPr>
      </w:pPr>
      <w:r w:rsidRPr="0013526E">
        <w:rPr>
          <w:rFonts w:asciiTheme="minorHAnsi" w:hAnsiTheme="minorHAnsi" w:cstheme="minorBidi"/>
          <w:b/>
          <w:sz w:val="22"/>
          <w:szCs w:val="22"/>
        </w:rPr>
        <w:t>¿La participación de la entidad colaboradora entrega más puntaje en la evaluación?</w:t>
      </w:r>
    </w:p>
    <w:p w14:paraId="4A664C14" w14:textId="283E72F5" w:rsidR="10994843" w:rsidRPr="0013526E" w:rsidRDefault="6D9592E7" w:rsidP="0013526E">
      <w:pPr>
        <w:pStyle w:val="Default"/>
        <w:ind w:left="142"/>
        <w:jc w:val="both"/>
        <w:rPr>
          <w:rFonts w:asciiTheme="minorHAnsi" w:hAnsiTheme="minorHAnsi" w:cstheme="minorBidi"/>
          <w:sz w:val="22"/>
          <w:szCs w:val="22"/>
        </w:rPr>
      </w:pPr>
      <w:r w:rsidRPr="0013526E">
        <w:rPr>
          <w:rFonts w:asciiTheme="minorHAnsi" w:hAnsiTheme="minorHAnsi" w:cstheme="minorBidi"/>
          <w:sz w:val="22"/>
          <w:szCs w:val="22"/>
        </w:rPr>
        <w:t xml:space="preserve">No, la participación de una entidad colaboradora no entrega más puntaje en el proceso de evaluación. La evaluación de este concurso es ciega, por lo que no se conoce la identidad de ninguna entidad participante hasta </w:t>
      </w:r>
      <w:r w:rsidR="4D56CE2A" w:rsidRPr="0013526E">
        <w:rPr>
          <w:rFonts w:asciiTheme="minorHAnsi" w:hAnsiTheme="minorHAnsi" w:cstheme="minorBidi"/>
          <w:sz w:val="22"/>
          <w:szCs w:val="22"/>
        </w:rPr>
        <w:t>la adjudicación. La colaboradora beneficia directamente al postulante para el desarrollo de la propuesta.</w:t>
      </w:r>
    </w:p>
    <w:p w14:paraId="5EA3566D" w14:textId="37C3A8C8" w:rsidR="6600102B" w:rsidRPr="0013526E" w:rsidRDefault="6600102B" w:rsidP="0013526E">
      <w:pPr>
        <w:pStyle w:val="Default"/>
        <w:numPr>
          <w:ilvl w:val="0"/>
          <w:numId w:val="13"/>
        </w:numPr>
        <w:ind w:left="284" w:hanging="284"/>
        <w:jc w:val="both"/>
        <w:rPr>
          <w:rFonts w:asciiTheme="minorHAnsi" w:hAnsiTheme="minorHAnsi" w:cstheme="minorBidi"/>
          <w:b/>
          <w:sz w:val="22"/>
          <w:szCs w:val="22"/>
        </w:rPr>
      </w:pPr>
      <w:r w:rsidRPr="0013526E">
        <w:rPr>
          <w:rFonts w:asciiTheme="minorHAnsi" w:hAnsiTheme="minorHAnsi" w:cstheme="minorBidi"/>
          <w:b/>
          <w:sz w:val="22"/>
          <w:szCs w:val="22"/>
        </w:rPr>
        <w:t>¿La entidad colaboradora debe ser nacional o internacional?</w:t>
      </w:r>
    </w:p>
    <w:p w14:paraId="2AFD117B" w14:textId="4C14126C" w:rsidR="0013526E" w:rsidRDefault="6600102B" w:rsidP="0013526E">
      <w:pPr>
        <w:pStyle w:val="Default"/>
        <w:jc w:val="both"/>
        <w:rPr>
          <w:rFonts w:asciiTheme="minorHAnsi" w:hAnsiTheme="minorHAnsi" w:cstheme="minorBidi"/>
          <w:sz w:val="22"/>
          <w:szCs w:val="22"/>
        </w:rPr>
      </w:pPr>
      <w:r w:rsidRPr="0013526E">
        <w:rPr>
          <w:rFonts w:asciiTheme="minorHAnsi" w:hAnsiTheme="minorHAnsi" w:cstheme="minorBidi"/>
          <w:sz w:val="22"/>
          <w:szCs w:val="22"/>
        </w:rPr>
        <w:t>En esta convocatoria la entidad colaboradora puede ser nacional o internacional, no hay restricciones al respecto</w:t>
      </w:r>
      <w:r w:rsidR="0013526E">
        <w:rPr>
          <w:rFonts w:asciiTheme="minorHAnsi" w:hAnsiTheme="minorHAnsi" w:cstheme="minorBidi"/>
          <w:sz w:val="22"/>
          <w:szCs w:val="22"/>
        </w:rPr>
        <w:t>.</w:t>
      </w:r>
    </w:p>
    <w:p w14:paraId="39139852" w14:textId="5AC75FE9" w:rsidR="0013526E" w:rsidRDefault="0013526E" w:rsidP="0013526E">
      <w:pPr>
        <w:pStyle w:val="Default"/>
        <w:jc w:val="both"/>
        <w:rPr>
          <w:rFonts w:asciiTheme="minorHAnsi" w:hAnsiTheme="minorHAnsi" w:cstheme="minorBidi"/>
          <w:sz w:val="22"/>
          <w:szCs w:val="22"/>
        </w:rPr>
      </w:pPr>
    </w:p>
    <w:p w14:paraId="2DB76395" w14:textId="689C34DD" w:rsidR="0013526E" w:rsidRDefault="0013526E" w:rsidP="0013526E">
      <w:pPr>
        <w:pStyle w:val="Default"/>
        <w:jc w:val="both"/>
        <w:rPr>
          <w:rFonts w:asciiTheme="minorHAnsi" w:hAnsiTheme="minorHAnsi" w:cstheme="minorBidi"/>
          <w:sz w:val="22"/>
          <w:szCs w:val="22"/>
        </w:rPr>
      </w:pPr>
    </w:p>
    <w:p w14:paraId="4BA4FD04" w14:textId="77777777" w:rsidR="0013526E" w:rsidRPr="0013526E" w:rsidRDefault="0013526E" w:rsidP="0013526E">
      <w:pPr>
        <w:pStyle w:val="Default"/>
        <w:jc w:val="both"/>
        <w:rPr>
          <w:rFonts w:asciiTheme="minorHAnsi" w:hAnsiTheme="minorHAnsi" w:cstheme="minorBidi"/>
          <w:sz w:val="22"/>
          <w:szCs w:val="22"/>
          <w:u w:val="single"/>
        </w:rPr>
      </w:pPr>
    </w:p>
    <w:p w14:paraId="72A62A0E" w14:textId="6062E871" w:rsidR="00822F51" w:rsidRPr="0013526E" w:rsidRDefault="008F22F3" w:rsidP="0013526E">
      <w:pPr>
        <w:pStyle w:val="Default"/>
        <w:ind w:left="142"/>
        <w:jc w:val="center"/>
        <w:rPr>
          <w:rFonts w:asciiTheme="minorHAnsi" w:hAnsiTheme="minorHAnsi" w:cstheme="minorHAnsi"/>
          <w:b/>
          <w:bCs/>
          <w:u w:val="single"/>
        </w:rPr>
      </w:pPr>
      <w:r w:rsidRPr="0013526E">
        <w:rPr>
          <w:rFonts w:asciiTheme="minorHAnsi" w:hAnsiTheme="minorHAnsi" w:cstheme="minorHAnsi"/>
          <w:b/>
          <w:bCs/>
          <w:u w:val="single"/>
        </w:rPr>
        <w:t>E</w:t>
      </w:r>
      <w:r w:rsidR="00DE1149" w:rsidRPr="0013526E">
        <w:rPr>
          <w:rFonts w:asciiTheme="minorHAnsi" w:hAnsiTheme="minorHAnsi" w:cstheme="minorHAnsi"/>
          <w:b/>
          <w:bCs/>
          <w:u w:val="single"/>
        </w:rPr>
        <w:t>quipo de</w:t>
      </w:r>
      <w:r w:rsidRPr="0013526E">
        <w:rPr>
          <w:rFonts w:asciiTheme="minorHAnsi" w:hAnsiTheme="minorHAnsi" w:cstheme="minorHAnsi"/>
          <w:b/>
          <w:bCs/>
          <w:u w:val="single"/>
        </w:rPr>
        <w:t>l P</w:t>
      </w:r>
      <w:r w:rsidR="00DE1149" w:rsidRPr="0013526E">
        <w:rPr>
          <w:rFonts w:asciiTheme="minorHAnsi" w:hAnsiTheme="minorHAnsi" w:cstheme="minorHAnsi"/>
          <w:b/>
          <w:bCs/>
          <w:u w:val="single"/>
        </w:rPr>
        <w:t>royecto</w:t>
      </w:r>
    </w:p>
    <w:p w14:paraId="351C13B2" w14:textId="77777777" w:rsidR="00822F51" w:rsidRPr="005B7715" w:rsidRDefault="00822F51" w:rsidP="00864A08">
      <w:pPr>
        <w:pStyle w:val="Default"/>
        <w:ind w:left="142"/>
        <w:jc w:val="both"/>
        <w:rPr>
          <w:rFonts w:asciiTheme="minorHAnsi" w:hAnsiTheme="minorHAnsi" w:cstheme="minorHAnsi"/>
          <w:sz w:val="22"/>
          <w:szCs w:val="22"/>
        </w:rPr>
      </w:pPr>
    </w:p>
    <w:p w14:paraId="7C00890D" w14:textId="12DD0F71" w:rsidR="00DE1149" w:rsidRPr="001D25FA" w:rsidRDefault="00DE1149" w:rsidP="00864A08">
      <w:pPr>
        <w:pStyle w:val="Default"/>
        <w:numPr>
          <w:ilvl w:val="0"/>
          <w:numId w:val="10"/>
        </w:numPr>
        <w:ind w:left="142"/>
        <w:jc w:val="both"/>
        <w:rPr>
          <w:rFonts w:asciiTheme="minorHAnsi" w:hAnsiTheme="minorHAnsi" w:cstheme="minorBidi"/>
          <w:sz w:val="22"/>
          <w:szCs w:val="22"/>
        </w:rPr>
      </w:pPr>
      <w:r w:rsidRPr="005B7715">
        <w:rPr>
          <w:rFonts w:asciiTheme="minorHAnsi" w:hAnsiTheme="minorHAnsi" w:cstheme="minorHAnsi"/>
          <w:b/>
          <w:bCs/>
          <w:sz w:val="22"/>
          <w:szCs w:val="22"/>
        </w:rPr>
        <w:t xml:space="preserve">¿Puede ser </w:t>
      </w:r>
      <w:r w:rsidR="00425A77" w:rsidRPr="005B7715">
        <w:rPr>
          <w:rFonts w:asciiTheme="minorHAnsi" w:hAnsiTheme="minorHAnsi" w:cstheme="minorHAnsi"/>
          <w:b/>
          <w:bCs/>
          <w:sz w:val="22"/>
          <w:szCs w:val="22"/>
        </w:rPr>
        <w:t>Director</w:t>
      </w:r>
      <w:r w:rsidR="00554B0C">
        <w:rPr>
          <w:rFonts w:asciiTheme="minorHAnsi" w:hAnsiTheme="minorHAnsi" w:cstheme="minorHAnsi"/>
          <w:b/>
          <w:bCs/>
          <w:sz w:val="22"/>
          <w:szCs w:val="22"/>
        </w:rPr>
        <w:t>(a)</w:t>
      </w:r>
      <w:r w:rsidRPr="005B7715">
        <w:rPr>
          <w:rFonts w:asciiTheme="minorHAnsi" w:hAnsiTheme="minorHAnsi" w:cstheme="minorHAnsi"/>
          <w:b/>
          <w:bCs/>
          <w:sz w:val="22"/>
          <w:szCs w:val="22"/>
        </w:rPr>
        <w:t xml:space="preserve"> de un proyecto </w:t>
      </w:r>
      <w:r w:rsidR="00E64640">
        <w:rPr>
          <w:rFonts w:asciiTheme="minorHAnsi" w:hAnsiTheme="minorHAnsi" w:cstheme="minorHAnsi"/>
          <w:b/>
          <w:bCs/>
          <w:sz w:val="22"/>
          <w:szCs w:val="22"/>
        </w:rPr>
        <w:t xml:space="preserve">de esta convocatoria </w:t>
      </w:r>
      <w:r w:rsidRPr="005B7715">
        <w:rPr>
          <w:rFonts w:asciiTheme="minorHAnsi" w:hAnsiTheme="minorHAnsi" w:cstheme="minorHAnsi"/>
          <w:b/>
          <w:bCs/>
          <w:sz w:val="22"/>
          <w:szCs w:val="22"/>
        </w:rPr>
        <w:t>alguien que sea responsable (</w:t>
      </w:r>
      <w:r w:rsidR="00425A77" w:rsidRPr="005B7715">
        <w:rPr>
          <w:rFonts w:asciiTheme="minorHAnsi" w:hAnsiTheme="minorHAnsi" w:cstheme="minorHAnsi"/>
          <w:b/>
          <w:bCs/>
          <w:sz w:val="22"/>
          <w:szCs w:val="22"/>
        </w:rPr>
        <w:t>Director</w:t>
      </w:r>
      <w:r w:rsidR="00554B0C">
        <w:rPr>
          <w:rFonts w:asciiTheme="minorHAnsi" w:hAnsiTheme="minorHAnsi" w:cstheme="minorHAnsi"/>
          <w:b/>
          <w:bCs/>
          <w:sz w:val="22"/>
          <w:szCs w:val="22"/>
        </w:rPr>
        <w:t>(a)</w:t>
      </w:r>
      <w:r w:rsidR="00E64640">
        <w:rPr>
          <w:rFonts w:asciiTheme="minorHAnsi" w:hAnsiTheme="minorHAnsi" w:cstheme="minorHAnsi"/>
          <w:b/>
          <w:bCs/>
          <w:sz w:val="22"/>
          <w:szCs w:val="22"/>
        </w:rPr>
        <w:t>)</w:t>
      </w:r>
      <w:r w:rsidRPr="005B7715">
        <w:rPr>
          <w:rFonts w:asciiTheme="minorHAnsi" w:hAnsiTheme="minorHAnsi" w:cstheme="minorHAnsi"/>
          <w:b/>
          <w:bCs/>
          <w:sz w:val="22"/>
          <w:szCs w:val="22"/>
        </w:rPr>
        <w:t xml:space="preserve"> de un proyecto Fondecyt de Iniciación vigente?</w:t>
      </w:r>
      <w:r w:rsidRPr="50B06B74">
        <w:rPr>
          <w:rFonts w:asciiTheme="minorHAnsi" w:hAnsiTheme="minorHAnsi" w:cstheme="minorBidi"/>
          <w:b/>
          <w:sz w:val="22"/>
          <w:szCs w:val="22"/>
        </w:rPr>
        <w:t xml:space="preserve"> </w:t>
      </w:r>
    </w:p>
    <w:p w14:paraId="3B96C291" w14:textId="4837DE90" w:rsidR="00DE1149" w:rsidRPr="005B7715" w:rsidRDefault="00DE1149" w:rsidP="00864A08">
      <w:pPr>
        <w:pStyle w:val="Default"/>
        <w:ind w:left="142"/>
        <w:jc w:val="both"/>
        <w:rPr>
          <w:rFonts w:asciiTheme="minorHAnsi" w:hAnsiTheme="minorHAnsi" w:cstheme="minorHAnsi"/>
          <w:sz w:val="22"/>
          <w:szCs w:val="22"/>
        </w:rPr>
      </w:pPr>
      <w:r w:rsidRPr="005B7715">
        <w:rPr>
          <w:rFonts w:asciiTheme="minorHAnsi" w:hAnsiTheme="minorHAnsi" w:cstheme="minorHAnsi"/>
          <w:sz w:val="22"/>
          <w:szCs w:val="22"/>
        </w:rPr>
        <w:t xml:space="preserve">Sí. Para </w:t>
      </w:r>
      <w:r w:rsidR="005B7715" w:rsidRPr="005B7715">
        <w:rPr>
          <w:rFonts w:asciiTheme="minorHAnsi" w:hAnsiTheme="minorHAnsi" w:cstheme="minorHAnsi"/>
          <w:sz w:val="22"/>
          <w:szCs w:val="22"/>
        </w:rPr>
        <w:t>la Subdirección de Investigación Aplicada-FONDEF</w:t>
      </w:r>
      <w:r w:rsidRPr="005B7715">
        <w:rPr>
          <w:rFonts w:asciiTheme="minorHAnsi" w:hAnsiTheme="minorHAnsi" w:cstheme="minorHAnsi"/>
          <w:sz w:val="22"/>
          <w:szCs w:val="22"/>
        </w:rPr>
        <w:t xml:space="preserve">, no existe restricción a los </w:t>
      </w:r>
      <w:r w:rsidR="00425A77" w:rsidRPr="005B7715">
        <w:rPr>
          <w:rFonts w:asciiTheme="minorHAnsi" w:hAnsiTheme="minorHAnsi" w:cstheme="minorHAnsi"/>
          <w:sz w:val="22"/>
          <w:szCs w:val="22"/>
        </w:rPr>
        <w:t>Director</w:t>
      </w:r>
      <w:r w:rsidRPr="005B7715">
        <w:rPr>
          <w:rFonts w:asciiTheme="minorHAnsi" w:hAnsiTheme="minorHAnsi" w:cstheme="minorHAnsi"/>
          <w:sz w:val="22"/>
          <w:szCs w:val="22"/>
        </w:rPr>
        <w:t xml:space="preserve">es que tengan otros tipos de proyecto. Sin embargo, otros programas de </w:t>
      </w:r>
      <w:r w:rsidR="00003AEE" w:rsidRPr="005B7715">
        <w:rPr>
          <w:rFonts w:asciiTheme="minorHAnsi" w:hAnsiTheme="minorHAnsi" w:cstheme="minorHAnsi"/>
          <w:sz w:val="22"/>
          <w:szCs w:val="22"/>
        </w:rPr>
        <w:t xml:space="preserve">la </w:t>
      </w:r>
      <w:r w:rsidR="005B7715" w:rsidRPr="005B7715">
        <w:rPr>
          <w:rFonts w:asciiTheme="minorHAnsi" w:hAnsiTheme="minorHAnsi" w:cstheme="minorHAnsi"/>
          <w:sz w:val="22"/>
          <w:szCs w:val="22"/>
        </w:rPr>
        <w:t xml:space="preserve">ANID </w:t>
      </w:r>
      <w:r w:rsidRPr="005B7715">
        <w:rPr>
          <w:rFonts w:asciiTheme="minorHAnsi" w:hAnsiTheme="minorHAnsi" w:cstheme="minorHAnsi"/>
          <w:sz w:val="22"/>
          <w:szCs w:val="22"/>
        </w:rPr>
        <w:t>tienen restricciones respecto de la dedicación horaria y postulación a otros fondos de financiamiento.</w:t>
      </w:r>
      <w:r w:rsidR="00003AEE" w:rsidRPr="005B7715">
        <w:rPr>
          <w:rFonts w:asciiTheme="minorHAnsi" w:hAnsiTheme="minorHAnsi" w:cstheme="minorHAnsi"/>
          <w:sz w:val="22"/>
          <w:szCs w:val="22"/>
        </w:rPr>
        <w:t xml:space="preserve"> Por lo que se sugiere revisar las Bases </w:t>
      </w:r>
      <w:r w:rsidR="008F22F3" w:rsidRPr="005B7715">
        <w:rPr>
          <w:rFonts w:asciiTheme="minorHAnsi" w:hAnsiTheme="minorHAnsi" w:cstheme="minorHAnsi"/>
          <w:sz w:val="22"/>
          <w:szCs w:val="22"/>
        </w:rPr>
        <w:t xml:space="preserve">Concursales </w:t>
      </w:r>
      <w:r w:rsidR="00003AEE" w:rsidRPr="005B7715">
        <w:rPr>
          <w:rFonts w:asciiTheme="minorHAnsi" w:hAnsiTheme="minorHAnsi" w:cstheme="minorHAnsi"/>
          <w:sz w:val="22"/>
          <w:szCs w:val="22"/>
        </w:rPr>
        <w:t>de los otros instrumentos.</w:t>
      </w:r>
    </w:p>
    <w:p w14:paraId="21B2FE7B" w14:textId="55C052F2" w:rsidR="00DE1149" w:rsidRPr="001D25FA" w:rsidRDefault="00DE1149" w:rsidP="00864A08">
      <w:pPr>
        <w:pStyle w:val="Default"/>
        <w:ind w:left="142" w:firstLine="75"/>
        <w:jc w:val="both"/>
        <w:rPr>
          <w:rFonts w:asciiTheme="minorHAnsi" w:hAnsiTheme="minorHAnsi" w:cstheme="minorBidi"/>
          <w:sz w:val="22"/>
          <w:szCs w:val="22"/>
          <w:highlight w:val="yellow"/>
        </w:rPr>
      </w:pPr>
    </w:p>
    <w:p w14:paraId="6AD98B4C" w14:textId="0C9069E5" w:rsidR="00DE1149" w:rsidRPr="001D25FA" w:rsidRDefault="00DE1149" w:rsidP="00864A08">
      <w:pPr>
        <w:pStyle w:val="Default"/>
        <w:numPr>
          <w:ilvl w:val="0"/>
          <w:numId w:val="10"/>
        </w:numPr>
        <w:ind w:left="142"/>
        <w:jc w:val="both"/>
        <w:rPr>
          <w:rFonts w:asciiTheme="minorHAnsi" w:hAnsiTheme="minorHAnsi" w:cstheme="minorBidi"/>
          <w:sz w:val="22"/>
          <w:szCs w:val="22"/>
        </w:rPr>
      </w:pPr>
      <w:r w:rsidRPr="00554B0C">
        <w:rPr>
          <w:rFonts w:asciiTheme="minorHAnsi" w:hAnsiTheme="minorHAnsi" w:cstheme="minorHAnsi"/>
          <w:b/>
          <w:bCs/>
          <w:sz w:val="22"/>
          <w:szCs w:val="22"/>
        </w:rPr>
        <w:t xml:space="preserve">¿Para la presentación de proyectos </w:t>
      </w:r>
      <w:r w:rsidR="00E64640">
        <w:rPr>
          <w:rFonts w:asciiTheme="minorHAnsi" w:hAnsiTheme="minorHAnsi" w:cstheme="minorHAnsi"/>
          <w:b/>
          <w:bCs/>
          <w:sz w:val="22"/>
          <w:szCs w:val="22"/>
        </w:rPr>
        <w:t>en esta convocatoria</w:t>
      </w:r>
      <w:r w:rsidRPr="00554B0C">
        <w:rPr>
          <w:rFonts w:asciiTheme="minorHAnsi" w:hAnsiTheme="minorHAnsi" w:cstheme="minorHAnsi"/>
          <w:b/>
          <w:bCs/>
          <w:sz w:val="22"/>
          <w:szCs w:val="22"/>
        </w:rPr>
        <w:t xml:space="preserve"> es requisito que el responsable del proyecto tenga grado de Doctor?</w:t>
      </w:r>
      <w:r w:rsidRPr="50B06B74">
        <w:rPr>
          <w:rFonts w:asciiTheme="minorHAnsi" w:hAnsiTheme="minorHAnsi" w:cstheme="minorBidi"/>
          <w:b/>
          <w:sz w:val="22"/>
          <w:szCs w:val="22"/>
        </w:rPr>
        <w:t xml:space="preserve"> </w:t>
      </w:r>
    </w:p>
    <w:p w14:paraId="470498DC" w14:textId="12477063" w:rsidR="00DE1149" w:rsidRPr="00E65791" w:rsidRDefault="00DE1149" w:rsidP="0013526E">
      <w:pPr>
        <w:pStyle w:val="Default"/>
        <w:ind w:left="142"/>
        <w:jc w:val="both"/>
        <w:rPr>
          <w:rFonts w:asciiTheme="minorHAnsi" w:hAnsiTheme="minorHAnsi" w:cstheme="minorHAnsi"/>
          <w:sz w:val="22"/>
          <w:szCs w:val="22"/>
        </w:rPr>
      </w:pPr>
      <w:r w:rsidRPr="00554B0C">
        <w:rPr>
          <w:rFonts w:asciiTheme="minorHAnsi" w:hAnsiTheme="minorHAnsi" w:cstheme="minorHAnsi"/>
          <w:sz w:val="22"/>
          <w:szCs w:val="22"/>
        </w:rPr>
        <w:t>No es requisito que el</w:t>
      </w:r>
      <w:r w:rsidR="00554B0C" w:rsidRPr="00554B0C">
        <w:rPr>
          <w:rFonts w:asciiTheme="minorHAnsi" w:hAnsiTheme="minorHAnsi" w:cstheme="minorHAnsi"/>
          <w:sz w:val="22"/>
          <w:szCs w:val="22"/>
        </w:rPr>
        <w:t>(la)</w:t>
      </w:r>
      <w:r w:rsidRPr="00554B0C">
        <w:rPr>
          <w:rFonts w:asciiTheme="minorHAnsi" w:hAnsiTheme="minorHAnsi" w:cstheme="minorHAnsi"/>
          <w:sz w:val="22"/>
          <w:szCs w:val="22"/>
        </w:rPr>
        <w:t xml:space="preserve"> </w:t>
      </w:r>
      <w:r w:rsidR="00425A77" w:rsidRPr="00554B0C">
        <w:rPr>
          <w:rFonts w:asciiTheme="minorHAnsi" w:hAnsiTheme="minorHAnsi" w:cstheme="minorHAnsi"/>
          <w:sz w:val="22"/>
          <w:szCs w:val="22"/>
        </w:rPr>
        <w:t>Director</w:t>
      </w:r>
      <w:r w:rsidR="00554B0C" w:rsidRPr="00554B0C">
        <w:rPr>
          <w:rFonts w:asciiTheme="minorHAnsi" w:hAnsiTheme="minorHAnsi" w:cstheme="minorHAnsi"/>
          <w:sz w:val="22"/>
          <w:szCs w:val="22"/>
        </w:rPr>
        <w:t>(a)</w:t>
      </w:r>
      <w:r w:rsidRPr="00554B0C">
        <w:rPr>
          <w:rFonts w:asciiTheme="minorHAnsi" w:hAnsiTheme="minorHAnsi" w:cstheme="minorHAnsi"/>
          <w:sz w:val="22"/>
          <w:szCs w:val="22"/>
        </w:rPr>
        <w:t xml:space="preserve"> del proyecto tenga grado de doctor, pero sí debe tener formación y experiencia acorde con la propuesta presentada.</w:t>
      </w:r>
      <w:r w:rsidRPr="50B06B74">
        <w:rPr>
          <w:rFonts w:asciiTheme="minorHAnsi" w:hAnsiTheme="minorHAnsi" w:cstheme="minorBidi"/>
          <w:sz w:val="22"/>
          <w:szCs w:val="22"/>
        </w:rPr>
        <w:t xml:space="preserve"> </w:t>
      </w:r>
    </w:p>
    <w:p w14:paraId="16691B5F" w14:textId="2B2DF6AA" w:rsidR="00DE1149" w:rsidRPr="001D25FA" w:rsidRDefault="00DE1149" w:rsidP="00864A08">
      <w:pPr>
        <w:pStyle w:val="Default"/>
        <w:numPr>
          <w:ilvl w:val="0"/>
          <w:numId w:val="10"/>
        </w:numPr>
        <w:ind w:left="142"/>
        <w:jc w:val="both"/>
        <w:rPr>
          <w:rFonts w:asciiTheme="minorHAnsi" w:hAnsiTheme="minorHAnsi" w:cstheme="minorBidi"/>
          <w:b/>
          <w:sz w:val="22"/>
          <w:szCs w:val="22"/>
        </w:rPr>
      </w:pPr>
      <w:r w:rsidRPr="00E65791">
        <w:rPr>
          <w:rFonts w:asciiTheme="minorHAnsi" w:hAnsiTheme="minorHAnsi" w:cstheme="minorHAnsi"/>
          <w:b/>
          <w:bCs/>
          <w:sz w:val="22"/>
          <w:szCs w:val="22"/>
        </w:rPr>
        <w:lastRenderedPageBreak/>
        <w:t>Co</w:t>
      </w:r>
      <w:r w:rsidR="00C43C7A" w:rsidRPr="00E65791">
        <w:rPr>
          <w:rFonts w:asciiTheme="minorHAnsi" w:hAnsiTheme="minorHAnsi" w:cstheme="minorHAnsi"/>
          <w:b/>
          <w:bCs/>
          <w:sz w:val="22"/>
          <w:szCs w:val="22"/>
        </w:rPr>
        <w:t>n respecto al ítem personal. ¿El</w:t>
      </w:r>
      <w:r w:rsidRPr="00E65791">
        <w:rPr>
          <w:rFonts w:asciiTheme="minorHAnsi" w:hAnsiTheme="minorHAnsi" w:cstheme="minorHAnsi"/>
          <w:b/>
          <w:bCs/>
          <w:sz w:val="22"/>
          <w:szCs w:val="22"/>
        </w:rPr>
        <w:t xml:space="preserve"> equipo de profesionales puede</w:t>
      </w:r>
      <w:r w:rsidR="00C43C7A" w:rsidRPr="00E65791">
        <w:rPr>
          <w:rFonts w:asciiTheme="minorHAnsi" w:hAnsiTheme="minorHAnsi" w:cstheme="minorHAnsi"/>
          <w:b/>
          <w:bCs/>
          <w:sz w:val="22"/>
          <w:szCs w:val="22"/>
        </w:rPr>
        <w:t xml:space="preserve"> ser ingresado en más de un proyecto postulado</w:t>
      </w:r>
      <w:r w:rsidRPr="00E65791">
        <w:rPr>
          <w:rFonts w:asciiTheme="minorHAnsi" w:hAnsiTheme="minorHAnsi" w:cstheme="minorHAnsi"/>
          <w:b/>
          <w:bCs/>
          <w:sz w:val="22"/>
          <w:szCs w:val="22"/>
        </w:rPr>
        <w:t>? Es más, ¿Un</w:t>
      </w:r>
      <w:r w:rsidR="00CD1EA9" w:rsidRPr="00E65791">
        <w:rPr>
          <w:rFonts w:asciiTheme="minorHAnsi" w:hAnsiTheme="minorHAnsi" w:cstheme="minorHAnsi"/>
          <w:b/>
          <w:bCs/>
          <w:sz w:val="22"/>
          <w:szCs w:val="22"/>
        </w:rPr>
        <w:t>(a)</w:t>
      </w:r>
      <w:r w:rsidR="0013526E">
        <w:rPr>
          <w:rFonts w:asciiTheme="minorHAnsi" w:hAnsiTheme="minorHAnsi" w:cstheme="minorHAnsi"/>
          <w:b/>
          <w:bCs/>
          <w:sz w:val="22"/>
          <w:szCs w:val="22"/>
        </w:rPr>
        <w:t xml:space="preserve"> </w:t>
      </w:r>
      <w:r w:rsidR="0013526E" w:rsidRPr="00E65791">
        <w:rPr>
          <w:rFonts w:asciiTheme="minorHAnsi" w:hAnsiTheme="minorHAnsi" w:cstheme="minorHAnsi"/>
          <w:b/>
          <w:bCs/>
          <w:sz w:val="22"/>
          <w:szCs w:val="22"/>
        </w:rPr>
        <w:t>Director(a) de proyecto puede postular en dos proyectos, cuidando la distribución de tiempo?</w:t>
      </w:r>
      <w:r w:rsidRPr="50B06B74">
        <w:rPr>
          <w:rFonts w:asciiTheme="minorHAnsi" w:hAnsiTheme="minorHAnsi" w:cstheme="minorBidi"/>
          <w:b/>
          <w:sz w:val="22"/>
          <w:szCs w:val="22"/>
        </w:rPr>
        <w:t xml:space="preserve"> </w:t>
      </w:r>
    </w:p>
    <w:p w14:paraId="6487E311" w14:textId="739CE013" w:rsidR="00DE1149" w:rsidRPr="00AB483A" w:rsidRDefault="00DE1149" w:rsidP="00AB483A">
      <w:pPr>
        <w:pStyle w:val="Default"/>
        <w:ind w:left="142"/>
        <w:jc w:val="both"/>
        <w:rPr>
          <w:rFonts w:eastAsia="Calibri"/>
          <w:color w:val="000000" w:themeColor="text1"/>
        </w:rPr>
      </w:pPr>
      <w:r w:rsidRPr="00E65791">
        <w:rPr>
          <w:rFonts w:asciiTheme="minorHAnsi" w:hAnsiTheme="minorHAnsi" w:cstheme="minorHAnsi"/>
          <w:sz w:val="22"/>
          <w:szCs w:val="22"/>
        </w:rPr>
        <w:t>En la postulación</w:t>
      </w:r>
      <w:r w:rsidR="00E64640" w:rsidRPr="00E65791">
        <w:rPr>
          <w:rFonts w:asciiTheme="minorHAnsi" w:hAnsiTheme="minorHAnsi" w:cstheme="minorHAnsi"/>
          <w:sz w:val="22"/>
          <w:szCs w:val="22"/>
        </w:rPr>
        <w:t>,</w:t>
      </w:r>
      <w:r w:rsidRPr="00E65791">
        <w:rPr>
          <w:rFonts w:asciiTheme="minorHAnsi" w:hAnsiTheme="minorHAnsi" w:cstheme="minorHAnsi"/>
          <w:sz w:val="22"/>
          <w:szCs w:val="22"/>
        </w:rPr>
        <w:t xml:space="preserve"> un</w:t>
      </w:r>
      <w:r w:rsidR="00C43C7A" w:rsidRPr="00E65791">
        <w:rPr>
          <w:rFonts w:asciiTheme="minorHAnsi" w:hAnsiTheme="minorHAnsi" w:cstheme="minorHAnsi"/>
          <w:sz w:val="22"/>
          <w:szCs w:val="22"/>
        </w:rPr>
        <w:t xml:space="preserve"> profesional </w:t>
      </w:r>
      <w:r w:rsidRPr="00E65791">
        <w:rPr>
          <w:rFonts w:asciiTheme="minorHAnsi" w:hAnsiTheme="minorHAnsi" w:cstheme="minorHAnsi"/>
          <w:sz w:val="22"/>
          <w:szCs w:val="22"/>
        </w:rPr>
        <w:t>puede participar en más de un proyecto, evaluando cada uno</w:t>
      </w:r>
      <w:r w:rsidR="00C43C7A" w:rsidRPr="00E65791">
        <w:rPr>
          <w:rFonts w:asciiTheme="minorHAnsi" w:hAnsiTheme="minorHAnsi" w:cstheme="minorHAnsi"/>
          <w:sz w:val="22"/>
          <w:szCs w:val="22"/>
        </w:rPr>
        <w:t xml:space="preserve"> su disponibilidad de tiempo</w:t>
      </w:r>
      <w:r w:rsidR="00CD1EA9" w:rsidRPr="00E65791">
        <w:rPr>
          <w:rFonts w:asciiTheme="minorHAnsi" w:hAnsiTheme="minorHAnsi" w:cstheme="minorHAnsi"/>
          <w:sz w:val="22"/>
          <w:szCs w:val="22"/>
        </w:rPr>
        <w:t>.</w:t>
      </w:r>
      <w:r w:rsidR="00E64640" w:rsidRPr="00E65791">
        <w:rPr>
          <w:rFonts w:asciiTheme="minorHAnsi" w:hAnsiTheme="minorHAnsi" w:cstheme="minorHAnsi"/>
          <w:sz w:val="22"/>
          <w:szCs w:val="22"/>
        </w:rPr>
        <w:t xml:space="preserve"> Sin embargo, </w:t>
      </w:r>
      <w:r w:rsidR="00E64640" w:rsidRPr="00E65791">
        <w:rPr>
          <w:rFonts w:asciiTheme="minorHAnsi" w:hAnsiTheme="minorHAnsi" w:cstheme="minorHAnsi"/>
          <w:color w:val="auto"/>
          <w:sz w:val="22"/>
          <w:szCs w:val="22"/>
          <w:lang w:val="es-ES_tradnl"/>
        </w:rPr>
        <w:t>un(a) investigador(a) podrá participar en una sola postulación</w:t>
      </w:r>
      <w:r w:rsidR="00AB483A">
        <w:rPr>
          <w:rFonts w:asciiTheme="minorHAnsi" w:hAnsiTheme="minorHAnsi" w:cstheme="minorHAnsi"/>
          <w:color w:val="auto"/>
          <w:sz w:val="22"/>
          <w:szCs w:val="22"/>
          <w:lang w:val="es-ES_tradnl"/>
        </w:rPr>
        <w:t xml:space="preserve"> </w:t>
      </w:r>
      <w:r w:rsidR="00E64640" w:rsidRPr="00E65791">
        <w:rPr>
          <w:rFonts w:asciiTheme="minorHAnsi" w:hAnsiTheme="minorHAnsi" w:cstheme="minorHAnsi"/>
          <w:color w:val="auto"/>
          <w:sz w:val="22"/>
          <w:szCs w:val="22"/>
          <w:lang w:val="es-ES_tradnl"/>
        </w:rPr>
        <w:t>en la calidad de director(a). En caso de presentar dos o más postulaciones, bajo el rol de director(a), sólo se considerará la primera postulación enviada y recibida conforme en el sistema de postulación. Por otra parte, la Institución Elegible, podrá postular a uno o más proyectos, cumpliendo con lo anteriormente descrito. </w:t>
      </w:r>
    </w:p>
    <w:p w14:paraId="0827A863" w14:textId="103D5468" w:rsidR="00DE1149" w:rsidRPr="00E65791" w:rsidRDefault="00DE1149" w:rsidP="00864A08">
      <w:pPr>
        <w:pStyle w:val="Default"/>
        <w:ind w:left="142" w:firstLine="75"/>
        <w:jc w:val="both"/>
        <w:rPr>
          <w:rFonts w:asciiTheme="minorHAnsi" w:hAnsiTheme="minorHAnsi" w:cstheme="minorHAnsi"/>
          <w:sz w:val="22"/>
          <w:szCs w:val="22"/>
        </w:rPr>
      </w:pPr>
    </w:p>
    <w:p w14:paraId="747386A6" w14:textId="48EF2450" w:rsidR="00DE1149" w:rsidRPr="001D25FA" w:rsidRDefault="00DE1149" w:rsidP="00864A08">
      <w:pPr>
        <w:pStyle w:val="Default"/>
        <w:numPr>
          <w:ilvl w:val="0"/>
          <w:numId w:val="10"/>
        </w:numPr>
        <w:ind w:left="142"/>
        <w:jc w:val="both"/>
        <w:rPr>
          <w:rFonts w:asciiTheme="minorHAnsi" w:hAnsiTheme="minorHAnsi" w:cstheme="minorBidi"/>
          <w:sz w:val="22"/>
          <w:szCs w:val="22"/>
        </w:rPr>
      </w:pPr>
      <w:r w:rsidRPr="00E65791">
        <w:rPr>
          <w:rFonts w:asciiTheme="minorHAnsi" w:hAnsiTheme="minorHAnsi" w:cstheme="minorHAnsi"/>
          <w:b/>
          <w:bCs/>
          <w:sz w:val="22"/>
          <w:szCs w:val="22"/>
        </w:rPr>
        <w:t xml:space="preserve">Una persona que tiene "pendiente" como </w:t>
      </w:r>
      <w:r w:rsidR="00425A77" w:rsidRPr="00E65791">
        <w:rPr>
          <w:rFonts w:asciiTheme="minorHAnsi" w:hAnsiTheme="minorHAnsi" w:cstheme="minorHAnsi"/>
          <w:b/>
          <w:bCs/>
          <w:sz w:val="22"/>
          <w:szCs w:val="22"/>
        </w:rPr>
        <w:t>Director</w:t>
      </w:r>
      <w:r w:rsidR="00E64640" w:rsidRPr="00E65791">
        <w:rPr>
          <w:rFonts w:asciiTheme="minorHAnsi" w:hAnsiTheme="minorHAnsi" w:cstheme="minorHAnsi"/>
          <w:b/>
          <w:bCs/>
          <w:sz w:val="22"/>
          <w:szCs w:val="22"/>
        </w:rPr>
        <w:t>(a)</w:t>
      </w:r>
      <w:r w:rsidRPr="00E65791">
        <w:rPr>
          <w:rFonts w:asciiTheme="minorHAnsi" w:hAnsiTheme="minorHAnsi" w:cstheme="minorHAnsi"/>
          <w:b/>
          <w:bCs/>
          <w:sz w:val="22"/>
          <w:szCs w:val="22"/>
        </w:rPr>
        <w:t xml:space="preserve"> el cierre de un proyecto FONDECYT, ¿puede postular </w:t>
      </w:r>
      <w:r w:rsidR="00E64640" w:rsidRPr="00E65791">
        <w:rPr>
          <w:rFonts w:asciiTheme="minorHAnsi" w:hAnsiTheme="minorHAnsi" w:cstheme="minorHAnsi"/>
          <w:b/>
          <w:bCs/>
          <w:sz w:val="22"/>
          <w:szCs w:val="22"/>
        </w:rPr>
        <w:t>a este concurso?</w:t>
      </w:r>
      <w:r w:rsidRPr="50B06B74">
        <w:rPr>
          <w:rFonts w:asciiTheme="minorHAnsi" w:hAnsiTheme="minorHAnsi" w:cstheme="minorBidi"/>
          <w:b/>
          <w:sz w:val="22"/>
          <w:szCs w:val="22"/>
        </w:rPr>
        <w:t xml:space="preserve"> </w:t>
      </w:r>
    </w:p>
    <w:p w14:paraId="0F018059" w14:textId="60CC0B37" w:rsidR="00DE1149" w:rsidRPr="00E65791" w:rsidRDefault="00DE1149" w:rsidP="00864A08">
      <w:pPr>
        <w:pStyle w:val="Default"/>
        <w:ind w:left="142"/>
        <w:jc w:val="both"/>
        <w:rPr>
          <w:rFonts w:asciiTheme="minorHAnsi" w:hAnsiTheme="minorHAnsi" w:cstheme="minorHAnsi"/>
          <w:sz w:val="22"/>
          <w:szCs w:val="22"/>
        </w:rPr>
      </w:pPr>
      <w:r w:rsidRPr="00E65791">
        <w:rPr>
          <w:rFonts w:asciiTheme="minorHAnsi" w:hAnsiTheme="minorHAnsi" w:cstheme="minorHAnsi"/>
          <w:sz w:val="22"/>
          <w:szCs w:val="22"/>
        </w:rPr>
        <w:t>Sí, puede postular</w:t>
      </w:r>
      <w:r w:rsidR="00003AEE" w:rsidRPr="00E65791">
        <w:rPr>
          <w:rFonts w:asciiTheme="minorHAnsi" w:hAnsiTheme="minorHAnsi" w:cstheme="minorHAnsi"/>
          <w:sz w:val="22"/>
          <w:szCs w:val="22"/>
        </w:rPr>
        <w:t xml:space="preserve">, sin embargo, al momento de la adjudicación </w:t>
      </w:r>
      <w:r w:rsidRPr="00E65791">
        <w:rPr>
          <w:rFonts w:asciiTheme="minorHAnsi" w:hAnsiTheme="minorHAnsi" w:cstheme="minorHAnsi"/>
          <w:sz w:val="22"/>
          <w:szCs w:val="22"/>
        </w:rPr>
        <w:t>debe</w:t>
      </w:r>
      <w:r w:rsidR="00003AEE" w:rsidRPr="00E65791">
        <w:rPr>
          <w:rFonts w:asciiTheme="minorHAnsi" w:hAnsiTheme="minorHAnsi" w:cstheme="minorHAnsi"/>
          <w:sz w:val="22"/>
          <w:szCs w:val="22"/>
        </w:rPr>
        <w:t>rá</w:t>
      </w:r>
      <w:r w:rsidRPr="00E65791">
        <w:rPr>
          <w:rFonts w:asciiTheme="minorHAnsi" w:hAnsiTheme="minorHAnsi" w:cstheme="minorHAnsi"/>
          <w:sz w:val="22"/>
          <w:szCs w:val="22"/>
        </w:rPr>
        <w:t xml:space="preserve">n cumplir con los compromisos con </w:t>
      </w:r>
      <w:r w:rsidR="00E64640" w:rsidRPr="00E65791">
        <w:rPr>
          <w:rFonts w:asciiTheme="minorHAnsi" w:hAnsiTheme="minorHAnsi" w:cstheme="minorHAnsi"/>
          <w:sz w:val="22"/>
          <w:szCs w:val="22"/>
        </w:rPr>
        <w:t>la Subdirección de Investigación Aplicada-FONDEF,</w:t>
      </w:r>
      <w:r w:rsidRPr="00E65791">
        <w:rPr>
          <w:rFonts w:asciiTheme="minorHAnsi" w:hAnsiTheme="minorHAnsi" w:cstheme="minorHAnsi"/>
          <w:sz w:val="22"/>
          <w:szCs w:val="22"/>
        </w:rPr>
        <w:t xml:space="preserve"> indicado</w:t>
      </w:r>
      <w:r w:rsidR="00003AEE" w:rsidRPr="00E65791">
        <w:rPr>
          <w:rFonts w:asciiTheme="minorHAnsi" w:hAnsiTheme="minorHAnsi" w:cstheme="minorHAnsi"/>
          <w:sz w:val="22"/>
          <w:szCs w:val="22"/>
        </w:rPr>
        <w:t>s</w:t>
      </w:r>
      <w:r w:rsidRPr="00E65791">
        <w:rPr>
          <w:rFonts w:asciiTheme="minorHAnsi" w:hAnsiTheme="minorHAnsi" w:cstheme="minorHAnsi"/>
          <w:sz w:val="22"/>
          <w:szCs w:val="22"/>
        </w:rPr>
        <w:t xml:space="preserve"> </w:t>
      </w:r>
      <w:r w:rsidR="00415CD6" w:rsidRPr="00E65791">
        <w:rPr>
          <w:rFonts w:asciiTheme="minorHAnsi" w:hAnsiTheme="minorHAnsi" w:cstheme="minorHAnsi"/>
          <w:sz w:val="22"/>
          <w:szCs w:val="22"/>
        </w:rPr>
        <w:t>en</w:t>
      </w:r>
      <w:r w:rsidRPr="00E65791">
        <w:rPr>
          <w:rFonts w:asciiTheme="minorHAnsi" w:hAnsiTheme="minorHAnsi" w:cstheme="minorHAnsi"/>
          <w:sz w:val="22"/>
          <w:szCs w:val="22"/>
        </w:rPr>
        <w:t xml:space="preserve"> las bases</w:t>
      </w:r>
      <w:r w:rsidR="00003AEE" w:rsidRPr="00E65791">
        <w:rPr>
          <w:rFonts w:asciiTheme="minorHAnsi" w:hAnsiTheme="minorHAnsi" w:cstheme="minorHAnsi"/>
          <w:sz w:val="22"/>
          <w:szCs w:val="22"/>
        </w:rPr>
        <w:t xml:space="preserve"> respecto de deudas financieras o de informes finales.</w:t>
      </w:r>
    </w:p>
    <w:p w14:paraId="47A59B7E" w14:textId="77777777" w:rsidR="00DE1149" w:rsidRPr="00E65791" w:rsidRDefault="00DE1149" w:rsidP="00864A08">
      <w:pPr>
        <w:pStyle w:val="Default"/>
        <w:ind w:left="142"/>
        <w:jc w:val="both"/>
        <w:rPr>
          <w:rFonts w:asciiTheme="minorHAnsi" w:hAnsiTheme="minorHAnsi" w:cstheme="minorHAnsi"/>
          <w:sz w:val="22"/>
          <w:szCs w:val="22"/>
        </w:rPr>
      </w:pPr>
    </w:p>
    <w:p w14:paraId="374AFD5A" w14:textId="644D356E" w:rsidR="00DE1149" w:rsidRPr="001D25FA" w:rsidRDefault="00DE1149" w:rsidP="00864A08">
      <w:pPr>
        <w:pStyle w:val="Default"/>
        <w:numPr>
          <w:ilvl w:val="0"/>
          <w:numId w:val="10"/>
        </w:numPr>
        <w:ind w:left="142"/>
        <w:jc w:val="both"/>
        <w:rPr>
          <w:rFonts w:asciiTheme="minorHAnsi" w:hAnsiTheme="minorHAnsi" w:cstheme="minorBidi"/>
          <w:b/>
          <w:sz w:val="22"/>
          <w:szCs w:val="22"/>
        </w:rPr>
      </w:pPr>
      <w:r w:rsidRPr="00E65791">
        <w:rPr>
          <w:rFonts w:asciiTheme="minorHAnsi" w:hAnsiTheme="minorHAnsi" w:cstheme="minorHAnsi"/>
          <w:b/>
          <w:bCs/>
          <w:sz w:val="22"/>
          <w:szCs w:val="22"/>
        </w:rPr>
        <w:t xml:space="preserve">Una persona que es </w:t>
      </w:r>
      <w:r w:rsidR="00425A77" w:rsidRPr="00E65791">
        <w:rPr>
          <w:rFonts w:asciiTheme="minorHAnsi" w:hAnsiTheme="minorHAnsi" w:cstheme="minorHAnsi"/>
          <w:b/>
          <w:bCs/>
          <w:sz w:val="22"/>
          <w:szCs w:val="22"/>
        </w:rPr>
        <w:t>Director</w:t>
      </w:r>
      <w:r w:rsidR="00E64640" w:rsidRPr="00E65791">
        <w:rPr>
          <w:rFonts w:asciiTheme="minorHAnsi" w:hAnsiTheme="minorHAnsi" w:cstheme="minorHAnsi"/>
          <w:b/>
          <w:bCs/>
          <w:sz w:val="22"/>
          <w:szCs w:val="22"/>
        </w:rPr>
        <w:t>(a)</w:t>
      </w:r>
      <w:r w:rsidR="00425A77" w:rsidRPr="00E65791">
        <w:rPr>
          <w:rFonts w:asciiTheme="minorHAnsi" w:hAnsiTheme="minorHAnsi" w:cstheme="minorHAnsi"/>
          <w:b/>
          <w:bCs/>
          <w:sz w:val="22"/>
          <w:szCs w:val="22"/>
        </w:rPr>
        <w:t xml:space="preserve"> o Director</w:t>
      </w:r>
      <w:r w:rsidR="00E64640" w:rsidRPr="00E65791">
        <w:rPr>
          <w:rFonts w:asciiTheme="minorHAnsi" w:hAnsiTheme="minorHAnsi" w:cstheme="minorHAnsi"/>
          <w:b/>
          <w:bCs/>
          <w:sz w:val="22"/>
          <w:szCs w:val="22"/>
        </w:rPr>
        <w:t>(a)</w:t>
      </w:r>
      <w:r w:rsidR="00425A77" w:rsidRPr="00E65791">
        <w:rPr>
          <w:rFonts w:asciiTheme="minorHAnsi" w:hAnsiTheme="minorHAnsi" w:cstheme="minorHAnsi"/>
          <w:b/>
          <w:bCs/>
          <w:sz w:val="22"/>
          <w:szCs w:val="22"/>
        </w:rPr>
        <w:t xml:space="preserve"> Altern</w:t>
      </w:r>
      <w:r w:rsidR="00AB483A">
        <w:rPr>
          <w:rFonts w:asciiTheme="minorHAnsi" w:hAnsiTheme="minorHAnsi" w:cstheme="minorHAnsi"/>
          <w:b/>
          <w:bCs/>
          <w:sz w:val="22"/>
          <w:szCs w:val="22"/>
        </w:rPr>
        <w:t>o</w:t>
      </w:r>
      <w:r w:rsidR="00E64640" w:rsidRPr="00E65791">
        <w:rPr>
          <w:rFonts w:asciiTheme="minorHAnsi" w:hAnsiTheme="minorHAnsi" w:cstheme="minorHAnsi"/>
          <w:b/>
          <w:bCs/>
          <w:sz w:val="22"/>
          <w:szCs w:val="22"/>
        </w:rPr>
        <w:t>(a)</w:t>
      </w:r>
      <w:r w:rsidRPr="00E65791">
        <w:rPr>
          <w:rFonts w:asciiTheme="minorHAnsi" w:hAnsiTheme="minorHAnsi" w:cstheme="minorHAnsi"/>
          <w:b/>
          <w:bCs/>
          <w:sz w:val="22"/>
          <w:szCs w:val="22"/>
        </w:rPr>
        <w:t xml:space="preserve"> de un proyecto </w:t>
      </w:r>
      <w:r w:rsidR="00E64640" w:rsidRPr="00E65791">
        <w:rPr>
          <w:rFonts w:asciiTheme="minorHAnsi" w:hAnsiTheme="minorHAnsi" w:cstheme="minorHAnsi"/>
          <w:b/>
          <w:bCs/>
          <w:sz w:val="22"/>
          <w:szCs w:val="22"/>
        </w:rPr>
        <w:t>de la Subdirección de Investigación Aplicada-</w:t>
      </w:r>
      <w:r w:rsidR="00425A77" w:rsidRPr="00E65791">
        <w:rPr>
          <w:rFonts w:asciiTheme="minorHAnsi" w:hAnsiTheme="minorHAnsi" w:cstheme="minorHAnsi"/>
          <w:b/>
          <w:bCs/>
          <w:sz w:val="22"/>
          <w:szCs w:val="22"/>
        </w:rPr>
        <w:t>FONDEF</w:t>
      </w:r>
      <w:r w:rsidRPr="00E65791">
        <w:rPr>
          <w:rFonts w:asciiTheme="minorHAnsi" w:hAnsiTheme="minorHAnsi" w:cstheme="minorHAnsi"/>
          <w:b/>
          <w:bCs/>
          <w:sz w:val="22"/>
          <w:szCs w:val="22"/>
        </w:rPr>
        <w:t xml:space="preserve"> que se encuentra vigente</w:t>
      </w:r>
      <w:r w:rsidR="00425A77" w:rsidRPr="00E65791">
        <w:rPr>
          <w:rFonts w:asciiTheme="minorHAnsi" w:hAnsiTheme="minorHAnsi" w:cstheme="minorHAnsi"/>
          <w:b/>
          <w:bCs/>
          <w:sz w:val="22"/>
          <w:szCs w:val="22"/>
        </w:rPr>
        <w:t>:</w:t>
      </w:r>
      <w:r w:rsidRPr="00E65791">
        <w:rPr>
          <w:rFonts w:asciiTheme="minorHAnsi" w:hAnsiTheme="minorHAnsi" w:cstheme="minorHAnsi"/>
          <w:b/>
          <w:bCs/>
          <w:sz w:val="22"/>
          <w:szCs w:val="22"/>
        </w:rPr>
        <w:t xml:space="preserve"> IDeA en dos etapas, IT, Regional ¿puede postular como </w:t>
      </w:r>
      <w:r w:rsidR="00425A77" w:rsidRPr="00E65791">
        <w:rPr>
          <w:rFonts w:asciiTheme="minorHAnsi" w:hAnsiTheme="minorHAnsi" w:cstheme="minorHAnsi"/>
          <w:b/>
          <w:bCs/>
          <w:sz w:val="22"/>
          <w:szCs w:val="22"/>
        </w:rPr>
        <w:t>Director</w:t>
      </w:r>
      <w:r w:rsidRPr="00E65791">
        <w:rPr>
          <w:rFonts w:asciiTheme="minorHAnsi" w:hAnsiTheme="minorHAnsi" w:cstheme="minorHAnsi"/>
          <w:b/>
          <w:bCs/>
          <w:sz w:val="22"/>
          <w:szCs w:val="22"/>
        </w:rPr>
        <w:t xml:space="preserve"> de un Proyecto </w:t>
      </w:r>
      <w:r w:rsidR="00E64640" w:rsidRPr="00E65791">
        <w:rPr>
          <w:rFonts w:asciiTheme="minorHAnsi" w:hAnsiTheme="minorHAnsi" w:cstheme="minorHAnsi"/>
          <w:b/>
          <w:bCs/>
          <w:sz w:val="22"/>
          <w:szCs w:val="22"/>
        </w:rPr>
        <w:t>a esta convocatoria?</w:t>
      </w:r>
      <w:r w:rsidRPr="50B06B74">
        <w:rPr>
          <w:rFonts w:asciiTheme="minorHAnsi" w:hAnsiTheme="minorHAnsi" w:cstheme="minorBidi"/>
          <w:b/>
          <w:sz w:val="22"/>
          <w:szCs w:val="22"/>
        </w:rPr>
        <w:t xml:space="preserve"> </w:t>
      </w:r>
    </w:p>
    <w:p w14:paraId="3AC83B90" w14:textId="307EEAFA" w:rsidR="00DE1149" w:rsidRPr="00AB483A" w:rsidRDefault="00DE1149" w:rsidP="00AB483A">
      <w:pPr>
        <w:pStyle w:val="Default"/>
        <w:ind w:left="142"/>
        <w:jc w:val="both"/>
        <w:rPr>
          <w:rFonts w:asciiTheme="minorHAnsi" w:hAnsiTheme="minorHAnsi" w:cstheme="minorHAnsi"/>
          <w:sz w:val="22"/>
          <w:szCs w:val="22"/>
        </w:rPr>
      </w:pPr>
      <w:r w:rsidRPr="00E65791">
        <w:rPr>
          <w:rFonts w:asciiTheme="minorHAnsi" w:hAnsiTheme="minorHAnsi" w:cstheme="minorHAnsi"/>
          <w:sz w:val="22"/>
          <w:szCs w:val="22"/>
        </w:rPr>
        <w:t>Las bases no mencionan incompatibilidades al respecto, pero debe indicar los tiempos que ya tiene comprometidos en otros proyectos y el tiempo que le dedicará a esta propuesta. Toda esta información será evaluada en la postulación.</w:t>
      </w:r>
      <w:r w:rsidRPr="50B06B74">
        <w:rPr>
          <w:rFonts w:asciiTheme="minorHAnsi" w:hAnsiTheme="minorHAnsi" w:cstheme="minorBidi"/>
          <w:sz w:val="22"/>
          <w:szCs w:val="22"/>
        </w:rPr>
        <w:t xml:space="preserve"> </w:t>
      </w:r>
    </w:p>
    <w:p w14:paraId="1899A97C" w14:textId="77777777" w:rsidR="00DE1149" w:rsidRPr="00E65791" w:rsidRDefault="00DE1149" w:rsidP="00864A08">
      <w:pPr>
        <w:pStyle w:val="Default"/>
        <w:ind w:left="142"/>
        <w:jc w:val="both"/>
        <w:rPr>
          <w:rFonts w:asciiTheme="minorHAnsi" w:hAnsiTheme="minorHAnsi" w:cstheme="minorHAnsi"/>
          <w:sz w:val="22"/>
          <w:szCs w:val="22"/>
        </w:rPr>
      </w:pPr>
    </w:p>
    <w:p w14:paraId="5A07BDC8" w14:textId="7BDC499F" w:rsidR="00DE1149" w:rsidRPr="001D25FA" w:rsidRDefault="00DE1149" w:rsidP="00864A08">
      <w:pPr>
        <w:pStyle w:val="Default"/>
        <w:numPr>
          <w:ilvl w:val="0"/>
          <w:numId w:val="10"/>
        </w:numPr>
        <w:ind w:left="142"/>
        <w:jc w:val="both"/>
        <w:rPr>
          <w:rFonts w:asciiTheme="minorHAnsi" w:hAnsiTheme="minorHAnsi" w:cstheme="minorBidi"/>
          <w:sz w:val="22"/>
          <w:szCs w:val="22"/>
        </w:rPr>
      </w:pPr>
      <w:r w:rsidRPr="00E65791">
        <w:rPr>
          <w:rFonts w:asciiTheme="minorHAnsi" w:hAnsiTheme="minorHAnsi" w:cstheme="minorHAnsi"/>
          <w:b/>
          <w:bCs/>
          <w:sz w:val="22"/>
          <w:szCs w:val="22"/>
        </w:rPr>
        <w:t>¿Debo asociar a todo el personal que ingreso a la postulación a una institución beneficiara?</w:t>
      </w:r>
      <w:r w:rsidRPr="50B06B74">
        <w:rPr>
          <w:rFonts w:asciiTheme="minorHAnsi" w:hAnsiTheme="minorHAnsi" w:cstheme="minorBidi"/>
          <w:b/>
          <w:sz w:val="22"/>
          <w:szCs w:val="22"/>
        </w:rPr>
        <w:t xml:space="preserve"> </w:t>
      </w:r>
    </w:p>
    <w:p w14:paraId="76088349" w14:textId="38826A1D" w:rsidR="00DE1149" w:rsidRPr="00E65791" w:rsidRDefault="00DE1149" w:rsidP="00A86651">
      <w:pPr>
        <w:pStyle w:val="Default"/>
        <w:ind w:left="142"/>
        <w:jc w:val="both"/>
        <w:rPr>
          <w:rFonts w:asciiTheme="minorHAnsi" w:hAnsiTheme="minorHAnsi" w:cstheme="minorHAnsi"/>
          <w:sz w:val="22"/>
          <w:szCs w:val="22"/>
        </w:rPr>
      </w:pPr>
      <w:r w:rsidRPr="00E65791">
        <w:rPr>
          <w:rFonts w:asciiTheme="minorHAnsi" w:hAnsiTheme="minorHAnsi" w:cstheme="minorHAnsi"/>
          <w:sz w:val="22"/>
          <w:szCs w:val="22"/>
        </w:rPr>
        <w:t xml:space="preserve">Efectivamente, la postulación le pide que asocie a las personas que van a pertenecer al grupo de investigadores del proyecto a </w:t>
      </w:r>
      <w:r w:rsidR="00E64640" w:rsidRPr="00E65791">
        <w:rPr>
          <w:rFonts w:asciiTheme="minorHAnsi" w:hAnsiTheme="minorHAnsi" w:cstheme="minorHAnsi"/>
          <w:sz w:val="22"/>
          <w:szCs w:val="22"/>
        </w:rPr>
        <w:t>la entidad beneficiaria</w:t>
      </w:r>
      <w:r w:rsidRPr="00E65791">
        <w:rPr>
          <w:rFonts w:asciiTheme="minorHAnsi" w:hAnsiTheme="minorHAnsi" w:cstheme="minorHAnsi"/>
          <w:sz w:val="22"/>
          <w:szCs w:val="22"/>
        </w:rPr>
        <w:t>, esto es sólo con el afán de tener un registro de las personas, pero no implica una dependencia laboral ni pertenencia a la institución al momento de la postulación.</w:t>
      </w:r>
      <w:r w:rsidRPr="50B06B74">
        <w:rPr>
          <w:rFonts w:asciiTheme="minorHAnsi" w:hAnsiTheme="minorHAnsi" w:cstheme="minorBidi"/>
          <w:sz w:val="22"/>
          <w:szCs w:val="22"/>
        </w:rPr>
        <w:t xml:space="preserve"> </w:t>
      </w:r>
    </w:p>
    <w:p w14:paraId="45E8977F" w14:textId="0708C3F3" w:rsidR="00EA40DA" w:rsidRPr="00E65791" w:rsidRDefault="00EA40DA" w:rsidP="00A86651">
      <w:pPr>
        <w:pStyle w:val="Default"/>
        <w:ind w:left="142"/>
        <w:jc w:val="both"/>
        <w:rPr>
          <w:rFonts w:asciiTheme="minorHAnsi" w:hAnsiTheme="minorHAnsi" w:cstheme="minorHAnsi"/>
          <w:sz w:val="22"/>
          <w:szCs w:val="22"/>
        </w:rPr>
      </w:pPr>
    </w:p>
    <w:p w14:paraId="7651E876" w14:textId="6873D745" w:rsidR="00EA40DA" w:rsidRDefault="00EA40DA" w:rsidP="00A86651">
      <w:pPr>
        <w:pStyle w:val="Default"/>
        <w:numPr>
          <w:ilvl w:val="0"/>
          <w:numId w:val="10"/>
        </w:numPr>
        <w:ind w:left="142"/>
        <w:jc w:val="both"/>
        <w:rPr>
          <w:rFonts w:asciiTheme="minorHAnsi" w:hAnsiTheme="minorHAnsi" w:cstheme="minorBidi"/>
          <w:b/>
          <w:sz w:val="22"/>
          <w:szCs w:val="22"/>
        </w:rPr>
      </w:pPr>
      <w:r w:rsidRPr="00E65791">
        <w:rPr>
          <w:rFonts w:asciiTheme="minorHAnsi" w:hAnsiTheme="minorHAnsi" w:cstheme="minorHAnsi"/>
          <w:b/>
          <w:bCs/>
          <w:sz w:val="22"/>
          <w:szCs w:val="22"/>
        </w:rPr>
        <w:t xml:space="preserve">¿En este concurso existe restricción con el pago </w:t>
      </w:r>
      <w:r w:rsidR="00E64640" w:rsidRPr="00E65791">
        <w:rPr>
          <w:rFonts w:asciiTheme="minorHAnsi" w:hAnsiTheme="minorHAnsi" w:cstheme="minorHAnsi"/>
          <w:b/>
          <w:bCs/>
          <w:sz w:val="22"/>
          <w:szCs w:val="22"/>
        </w:rPr>
        <w:t>adicional a investigadores contratados por la beneficiaria?</w:t>
      </w:r>
    </w:p>
    <w:p w14:paraId="31364A0D" w14:textId="77777777" w:rsidR="00E64640" w:rsidRPr="00AB483A" w:rsidRDefault="00E64640" w:rsidP="00A86651">
      <w:pPr>
        <w:pStyle w:val="Prrafodelista"/>
        <w:spacing w:after="0"/>
        <w:ind w:left="142" w:firstLine="0"/>
        <w:jc w:val="both"/>
        <w:rPr>
          <w:rFonts w:cstheme="minorHAnsi"/>
          <w:color w:val="000000"/>
          <w:sz w:val="22"/>
          <w:lang w:val="es-CL"/>
        </w:rPr>
      </w:pPr>
      <w:r w:rsidRPr="00AB483A">
        <w:rPr>
          <w:rFonts w:cstheme="minorHAnsi"/>
          <w:color w:val="000000"/>
          <w:sz w:val="22"/>
          <w:lang w:val="es-CL"/>
        </w:rPr>
        <w:t>Se podrá reconocer un pago adicional al sueldo base en caso de personal preexistente con una dedicación mínima de 36hrs/mes. El monto máximo mensual a pagar por persona por este concepto no deberá exceder los $300.000 bruto y no podrá superar al monto aportado por la institución por concepto de remuneraciones para cada persona. </w:t>
      </w:r>
    </w:p>
    <w:p w14:paraId="59E5934E" w14:textId="77777777" w:rsidR="00425A77" w:rsidRPr="00E65791" w:rsidRDefault="00425A77" w:rsidP="00864A08">
      <w:pPr>
        <w:pStyle w:val="Default"/>
        <w:ind w:left="142"/>
        <w:jc w:val="center"/>
        <w:rPr>
          <w:rFonts w:asciiTheme="minorHAnsi" w:hAnsiTheme="minorHAnsi" w:cstheme="minorHAnsi"/>
          <w:b/>
          <w:bCs/>
          <w:sz w:val="22"/>
          <w:szCs w:val="22"/>
          <w:lang/>
        </w:rPr>
      </w:pPr>
    </w:p>
    <w:p w14:paraId="640CEAE2" w14:textId="1D5C9786" w:rsidR="00AB483A" w:rsidRDefault="00AB483A" w:rsidP="00864A08">
      <w:pPr>
        <w:pStyle w:val="Default"/>
        <w:ind w:left="142"/>
        <w:jc w:val="center"/>
        <w:rPr>
          <w:rFonts w:asciiTheme="minorHAnsi" w:hAnsiTheme="minorHAnsi" w:cstheme="minorHAnsi"/>
          <w:b/>
          <w:bCs/>
          <w:sz w:val="22"/>
          <w:szCs w:val="22"/>
        </w:rPr>
      </w:pPr>
    </w:p>
    <w:p w14:paraId="042DB943" w14:textId="39711733" w:rsidR="0013526E" w:rsidRDefault="0013526E" w:rsidP="00864A08">
      <w:pPr>
        <w:pStyle w:val="Default"/>
        <w:ind w:left="142"/>
        <w:jc w:val="center"/>
        <w:rPr>
          <w:rFonts w:asciiTheme="minorHAnsi" w:hAnsiTheme="minorHAnsi" w:cstheme="minorHAnsi"/>
          <w:b/>
          <w:bCs/>
          <w:sz w:val="22"/>
          <w:szCs w:val="22"/>
        </w:rPr>
      </w:pPr>
    </w:p>
    <w:p w14:paraId="4293C835" w14:textId="6FB91E31" w:rsidR="0013526E" w:rsidRDefault="0013526E" w:rsidP="00864A08">
      <w:pPr>
        <w:pStyle w:val="Default"/>
        <w:ind w:left="142"/>
        <w:jc w:val="center"/>
        <w:rPr>
          <w:rFonts w:asciiTheme="minorHAnsi" w:hAnsiTheme="minorHAnsi" w:cstheme="minorHAnsi"/>
          <w:b/>
          <w:bCs/>
          <w:sz w:val="22"/>
          <w:szCs w:val="22"/>
        </w:rPr>
      </w:pPr>
    </w:p>
    <w:p w14:paraId="2BC82AAC" w14:textId="3919DF7A" w:rsidR="0013526E" w:rsidRDefault="0013526E" w:rsidP="00864A08">
      <w:pPr>
        <w:pStyle w:val="Default"/>
        <w:ind w:left="142"/>
        <w:jc w:val="center"/>
        <w:rPr>
          <w:rFonts w:asciiTheme="minorHAnsi" w:hAnsiTheme="minorHAnsi" w:cstheme="minorHAnsi"/>
          <w:b/>
          <w:bCs/>
          <w:sz w:val="22"/>
          <w:szCs w:val="22"/>
        </w:rPr>
      </w:pPr>
    </w:p>
    <w:p w14:paraId="309F20BD" w14:textId="63B7CF32" w:rsidR="0013526E" w:rsidRDefault="0013526E" w:rsidP="00864A08">
      <w:pPr>
        <w:pStyle w:val="Default"/>
        <w:ind w:left="142"/>
        <w:jc w:val="center"/>
        <w:rPr>
          <w:rFonts w:asciiTheme="minorHAnsi" w:hAnsiTheme="minorHAnsi" w:cstheme="minorHAnsi"/>
          <w:b/>
          <w:bCs/>
          <w:sz w:val="22"/>
          <w:szCs w:val="22"/>
        </w:rPr>
      </w:pPr>
    </w:p>
    <w:p w14:paraId="1D949785" w14:textId="68858170" w:rsidR="0013526E" w:rsidRDefault="0013526E" w:rsidP="00864A08">
      <w:pPr>
        <w:pStyle w:val="Default"/>
        <w:ind w:left="142"/>
        <w:jc w:val="center"/>
        <w:rPr>
          <w:rFonts w:asciiTheme="minorHAnsi" w:hAnsiTheme="minorHAnsi" w:cstheme="minorHAnsi"/>
          <w:b/>
          <w:bCs/>
          <w:sz w:val="22"/>
          <w:szCs w:val="22"/>
        </w:rPr>
      </w:pPr>
    </w:p>
    <w:p w14:paraId="64C38166" w14:textId="3B480C7B" w:rsidR="0013526E" w:rsidRDefault="0013526E" w:rsidP="00864A08">
      <w:pPr>
        <w:pStyle w:val="Default"/>
        <w:ind w:left="142"/>
        <w:jc w:val="center"/>
        <w:rPr>
          <w:rFonts w:asciiTheme="minorHAnsi" w:hAnsiTheme="minorHAnsi" w:cstheme="minorHAnsi"/>
          <w:b/>
          <w:bCs/>
          <w:sz w:val="22"/>
          <w:szCs w:val="22"/>
        </w:rPr>
      </w:pPr>
    </w:p>
    <w:p w14:paraId="5613B023" w14:textId="4C59064E" w:rsidR="0013526E" w:rsidRDefault="0013526E" w:rsidP="00864A08">
      <w:pPr>
        <w:pStyle w:val="Default"/>
        <w:ind w:left="142"/>
        <w:jc w:val="center"/>
        <w:rPr>
          <w:rFonts w:asciiTheme="minorHAnsi" w:hAnsiTheme="minorHAnsi" w:cstheme="minorHAnsi"/>
          <w:b/>
          <w:bCs/>
          <w:sz w:val="22"/>
          <w:szCs w:val="22"/>
        </w:rPr>
      </w:pPr>
    </w:p>
    <w:p w14:paraId="0E53C524" w14:textId="3EBEB1A6" w:rsidR="0013526E" w:rsidRDefault="0013526E" w:rsidP="00864A08">
      <w:pPr>
        <w:pStyle w:val="Default"/>
        <w:ind w:left="142"/>
        <w:jc w:val="center"/>
        <w:rPr>
          <w:rFonts w:asciiTheme="minorHAnsi" w:hAnsiTheme="minorHAnsi" w:cstheme="minorHAnsi"/>
          <w:b/>
          <w:bCs/>
          <w:sz w:val="22"/>
          <w:szCs w:val="22"/>
        </w:rPr>
      </w:pPr>
    </w:p>
    <w:p w14:paraId="34B1F04B" w14:textId="295C2F8F" w:rsidR="0013526E" w:rsidRDefault="0013526E" w:rsidP="00864A08">
      <w:pPr>
        <w:pStyle w:val="Default"/>
        <w:ind w:left="142"/>
        <w:jc w:val="center"/>
        <w:rPr>
          <w:rFonts w:asciiTheme="minorHAnsi" w:hAnsiTheme="minorHAnsi" w:cstheme="minorHAnsi"/>
          <w:b/>
          <w:bCs/>
          <w:sz w:val="22"/>
          <w:szCs w:val="22"/>
        </w:rPr>
      </w:pPr>
    </w:p>
    <w:p w14:paraId="50995146" w14:textId="77777777" w:rsidR="0013526E" w:rsidRDefault="0013526E" w:rsidP="00864A08">
      <w:pPr>
        <w:pStyle w:val="Default"/>
        <w:ind w:left="142"/>
        <w:jc w:val="center"/>
        <w:rPr>
          <w:rFonts w:asciiTheme="minorHAnsi" w:hAnsiTheme="minorHAnsi" w:cstheme="minorHAnsi"/>
          <w:b/>
          <w:bCs/>
          <w:sz w:val="22"/>
          <w:szCs w:val="22"/>
        </w:rPr>
      </w:pPr>
    </w:p>
    <w:p w14:paraId="6C475F73" w14:textId="77777777" w:rsidR="0013526E" w:rsidRDefault="0013526E" w:rsidP="00864A08">
      <w:pPr>
        <w:pStyle w:val="Default"/>
        <w:ind w:left="142"/>
        <w:jc w:val="center"/>
        <w:rPr>
          <w:rFonts w:asciiTheme="minorHAnsi" w:hAnsiTheme="minorHAnsi" w:cstheme="minorHAnsi"/>
          <w:b/>
          <w:bCs/>
          <w:sz w:val="22"/>
          <w:szCs w:val="22"/>
        </w:rPr>
      </w:pPr>
    </w:p>
    <w:p w14:paraId="08865FAF" w14:textId="0AC93542" w:rsidR="00DE1149" w:rsidRPr="0013526E" w:rsidRDefault="009D1363" w:rsidP="00864A08">
      <w:pPr>
        <w:pStyle w:val="Default"/>
        <w:ind w:left="142"/>
        <w:jc w:val="center"/>
        <w:rPr>
          <w:rFonts w:asciiTheme="minorHAnsi" w:hAnsiTheme="minorHAnsi" w:cstheme="minorHAnsi"/>
          <w:sz w:val="22"/>
          <w:szCs w:val="22"/>
          <w:u w:val="single"/>
        </w:rPr>
      </w:pPr>
      <w:r w:rsidRPr="0013526E">
        <w:rPr>
          <w:rFonts w:asciiTheme="minorHAnsi" w:hAnsiTheme="minorHAnsi" w:cstheme="minorHAnsi"/>
          <w:b/>
          <w:bCs/>
          <w:sz w:val="22"/>
          <w:szCs w:val="22"/>
          <w:u w:val="single"/>
        </w:rPr>
        <w:lastRenderedPageBreak/>
        <w:t>Sistema de P</w:t>
      </w:r>
      <w:r w:rsidR="00DE1149" w:rsidRPr="0013526E">
        <w:rPr>
          <w:rFonts w:asciiTheme="minorHAnsi" w:hAnsiTheme="minorHAnsi" w:cstheme="minorHAnsi"/>
          <w:b/>
          <w:bCs/>
          <w:sz w:val="22"/>
          <w:szCs w:val="22"/>
          <w:u w:val="single"/>
        </w:rPr>
        <w:t>ostulación</w:t>
      </w:r>
    </w:p>
    <w:p w14:paraId="05AB5868" w14:textId="77777777" w:rsidR="00DE1149" w:rsidRPr="00E65791" w:rsidRDefault="00DE1149" w:rsidP="00864A08">
      <w:pPr>
        <w:pStyle w:val="Default"/>
        <w:ind w:left="142"/>
        <w:rPr>
          <w:rFonts w:asciiTheme="minorHAnsi" w:hAnsiTheme="minorHAnsi" w:cstheme="minorHAnsi"/>
          <w:b/>
          <w:bCs/>
          <w:sz w:val="22"/>
          <w:szCs w:val="22"/>
        </w:rPr>
      </w:pPr>
    </w:p>
    <w:p w14:paraId="196B4D79" w14:textId="7F0378C6" w:rsidR="00DE1149" w:rsidRPr="001D25FA" w:rsidRDefault="00DE1149" w:rsidP="00864A08">
      <w:pPr>
        <w:pStyle w:val="Default"/>
        <w:numPr>
          <w:ilvl w:val="0"/>
          <w:numId w:val="11"/>
        </w:numPr>
        <w:ind w:left="142"/>
        <w:jc w:val="both"/>
        <w:rPr>
          <w:rFonts w:asciiTheme="minorHAnsi" w:hAnsiTheme="minorHAnsi" w:cstheme="minorBidi"/>
          <w:sz w:val="22"/>
          <w:szCs w:val="22"/>
        </w:rPr>
      </w:pPr>
      <w:r w:rsidRPr="00E65791">
        <w:rPr>
          <w:rFonts w:asciiTheme="minorHAnsi" w:hAnsiTheme="minorHAnsi" w:cstheme="minorHAnsi"/>
          <w:b/>
          <w:bCs/>
          <w:sz w:val="22"/>
          <w:szCs w:val="22"/>
        </w:rPr>
        <w:t xml:space="preserve">¿La persona que inicia </w:t>
      </w:r>
      <w:r w:rsidR="00E65791" w:rsidRPr="00E65791">
        <w:rPr>
          <w:rFonts w:asciiTheme="minorHAnsi" w:hAnsiTheme="minorHAnsi" w:cstheme="minorHAnsi"/>
          <w:b/>
          <w:bCs/>
          <w:sz w:val="22"/>
          <w:szCs w:val="22"/>
        </w:rPr>
        <w:t xml:space="preserve">la </w:t>
      </w:r>
      <w:r w:rsidRPr="00E65791">
        <w:rPr>
          <w:rFonts w:asciiTheme="minorHAnsi" w:hAnsiTheme="minorHAnsi" w:cstheme="minorHAnsi"/>
          <w:b/>
          <w:bCs/>
          <w:sz w:val="22"/>
          <w:szCs w:val="22"/>
        </w:rPr>
        <w:t>postulación, es considerado el</w:t>
      </w:r>
      <w:r w:rsidR="00E65791" w:rsidRPr="00E65791">
        <w:rPr>
          <w:rFonts w:asciiTheme="minorHAnsi" w:hAnsiTheme="minorHAnsi" w:cstheme="minorHAnsi"/>
          <w:b/>
          <w:bCs/>
          <w:sz w:val="22"/>
          <w:szCs w:val="22"/>
        </w:rPr>
        <w:t xml:space="preserve"> (la)</w:t>
      </w:r>
      <w:r w:rsidRPr="00E65791">
        <w:rPr>
          <w:rFonts w:asciiTheme="minorHAnsi" w:hAnsiTheme="minorHAnsi" w:cstheme="minorHAnsi"/>
          <w:b/>
          <w:bCs/>
          <w:sz w:val="22"/>
          <w:szCs w:val="22"/>
        </w:rPr>
        <w:t xml:space="preserve"> </w:t>
      </w:r>
      <w:r w:rsidR="00425A77" w:rsidRPr="00E65791">
        <w:rPr>
          <w:rFonts w:asciiTheme="minorHAnsi" w:hAnsiTheme="minorHAnsi" w:cstheme="minorHAnsi"/>
          <w:b/>
          <w:bCs/>
          <w:sz w:val="22"/>
          <w:szCs w:val="22"/>
        </w:rPr>
        <w:t>Director</w:t>
      </w:r>
      <w:r w:rsidR="00E65791" w:rsidRPr="00E65791">
        <w:rPr>
          <w:rFonts w:asciiTheme="minorHAnsi" w:hAnsiTheme="minorHAnsi" w:cstheme="minorHAnsi"/>
          <w:b/>
          <w:bCs/>
          <w:sz w:val="22"/>
          <w:szCs w:val="22"/>
        </w:rPr>
        <w:t>(a)</w:t>
      </w:r>
      <w:r w:rsidRPr="00E65791">
        <w:rPr>
          <w:rFonts w:asciiTheme="minorHAnsi" w:hAnsiTheme="minorHAnsi" w:cstheme="minorHAnsi"/>
          <w:b/>
          <w:bCs/>
          <w:sz w:val="22"/>
          <w:szCs w:val="22"/>
        </w:rPr>
        <w:t xml:space="preserve"> del proyecto?</w:t>
      </w:r>
      <w:r w:rsidRPr="50B06B74">
        <w:rPr>
          <w:rFonts w:asciiTheme="minorHAnsi" w:hAnsiTheme="minorHAnsi" w:cstheme="minorBidi"/>
          <w:b/>
          <w:sz w:val="22"/>
          <w:szCs w:val="22"/>
        </w:rPr>
        <w:t xml:space="preserve"> </w:t>
      </w:r>
    </w:p>
    <w:p w14:paraId="4487DD91" w14:textId="66DB5FD5" w:rsidR="00DE1149" w:rsidRPr="00E65791" w:rsidRDefault="00DE1149" w:rsidP="00864A08">
      <w:pPr>
        <w:pStyle w:val="Default"/>
        <w:ind w:left="142"/>
        <w:jc w:val="both"/>
        <w:rPr>
          <w:rFonts w:asciiTheme="minorHAnsi" w:hAnsiTheme="minorHAnsi" w:cstheme="minorHAnsi"/>
          <w:sz w:val="22"/>
          <w:szCs w:val="22"/>
        </w:rPr>
      </w:pPr>
      <w:r w:rsidRPr="00E65791">
        <w:rPr>
          <w:rFonts w:asciiTheme="minorHAnsi" w:hAnsiTheme="minorHAnsi" w:cstheme="minorHAnsi"/>
          <w:sz w:val="22"/>
          <w:szCs w:val="22"/>
        </w:rPr>
        <w:t>Sí, la plataforma considera en forma automática a la persona que inicia una postulación como el</w:t>
      </w:r>
      <w:r w:rsidR="00E65791" w:rsidRPr="00E65791">
        <w:rPr>
          <w:rFonts w:asciiTheme="minorHAnsi" w:hAnsiTheme="minorHAnsi" w:cstheme="minorHAnsi"/>
          <w:sz w:val="22"/>
          <w:szCs w:val="22"/>
        </w:rPr>
        <w:t xml:space="preserve"> (la)</w:t>
      </w:r>
      <w:r w:rsidRPr="00E65791">
        <w:rPr>
          <w:rFonts w:asciiTheme="minorHAnsi" w:hAnsiTheme="minorHAnsi" w:cstheme="minorHAnsi"/>
          <w:sz w:val="22"/>
          <w:szCs w:val="22"/>
        </w:rPr>
        <w:t xml:space="preserve"> </w:t>
      </w:r>
      <w:r w:rsidR="00425A77" w:rsidRPr="00E65791">
        <w:rPr>
          <w:rFonts w:asciiTheme="minorHAnsi" w:hAnsiTheme="minorHAnsi" w:cstheme="minorHAnsi"/>
          <w:sz w:val="22"/>
          <w:szCs w:val="22"/>
        </w:rPr>
        <w:t>Director</w:t>
      </w:r>
      <w:r w:rsidR="00E65791" w:rsidRPr="00E65791">
        <w:rPr>
          <w:rFonts w:asciiTheme="minorHAnsi" w:hAnsiTheme="minorHAnsi" w:cstheme="minorHAnsi"/>
          <w:sz w:val="22"/>
          <w:szCs w:val="22"/>
        </w:rPr>
        <w:t>(a)</w:t>
      </w:r>
      <w:r w:rsidRPr="00E65791">
        <w:rPr>
          <w:rFonts w:asciiTheme="minorHAnsi" w:hAnsiTheme="minorHAnsi" w:cstheme="minorHAnsi"/>
          <w:sz w:val="22"/>
          <w:szCs w:val="22"/>
        </w:rPr>
        <w:t xml:space="preserve"> del proyecto, quien se responsabiliza por la información ingresada en la plataforma. </w:t>
      </w:r>
      <w:r w:rsidR="00EF0560" w:rsidRPr="00E65791">
        <w:rPr>
          <w:rFonts w:asciiTheme="minorHAnsi" w:hAnsiTheme="minorHAnsi" w:cstheme="minorHAnsi"/>
          <w:sz w:val="22"/>
          <w:szCs w:val="22"/>
        </w:rPr>
        <w:t>Sin embargo, no queda asociado automáticamente a la institución beneficiaria, por l</w:t>
      </w:r>
      <w:r w:rsidR="00667BB5" w:rsidRPr="00E65791">
        <w:rPr>
          <w:rFonts w:asciiTheme="minorHAnsi" w:hAnsiTheme="minorHAnsi" w:cstheme="minorHAnsi"/>
          <w:sz w:val="22"/>
          <w:szCs w:val="22"/>
        </w:rPr>
        <w:t>o tanto es necesario editar la información asociada a su participación en la sección Equipo de Trabajo.</w:t>
      </w:r>
    </w:p>
    <w:p w14:paraId="2B4BEFE0" w14:textId="77777777" w:rsidR="00DE1149" w:rsidRPr="00E65791" w:rsidRDefault="00DE1149" w:rsidP="00864A08">
      <w:pPr>
        <w:pStyle w:val="Default"/>
        <w:ind w:left="142"/>
        <w:jc w:val="both"/>
        <w:rPr>
          <w:rFonts w:asciiTheme="minorHAnsi" w:hAnsiTheme="minorHAnsi" w:cstheme="minorHAnsi"/>
          <w:sz w:val="22"/>
          <w:szCs w:val="22"/>
        </w:rPr>
      </w:pPr>
    </w:p>
    <w:p w14:paraId="1B3E22F1" w14:textId="381D50C0" w:rsidR="00DE1149" w:rsidRPr="001D25FA" w:rsidRDefault="009D1363" w:rsidP="00864A08">
      <w:pPr>
        <w:pStyle w:val="Default"/>
        <w:numPr>
          <w:ilvl w:val="0"/>
          <w:numId w:val="11"/>
        </w:numPr>
        <w:ind w:left="142"/>
        <w:jc w:val="both"/>
        <w:rPr>
          <w:rFonts w:asciiTheme="minorHAnsi" w:hAnsiTheme="minorHAnsi" w:cstheme="minorBidi"/>
          <w:sz w:val="22"/>
          <w:szCs w:val="22"/>
        </w:rPr>
      </w:pPr>
      <w:r w:rsidRPr="00E65791">
        <w:rPr>
          <w:rFonts w:asciiTheme="minorHAnsi" w:hAnsiTheme="minorHAnsi" w:cstheme="minorHAnsi"/>
          <w:b/>
          <w:bCs/>
          <w:sz w:val="22"/>
          <w:szCs w:val="22"/>
        </w:rPr>
        <w:t>¿Dónde se edita el</w:t>
      </w:r>
      <w:r w:rsidR="00DE1149" w:rsidRPr="00E65791">
        <w:rPr>
          <w:rFonts w:asciiTheme="minorHAnsi" w:hAnsiTheme="minorHAnsi" w:cstheme="minorHAnsi"/>
          <w:b/>
          <w:bCs/>
          <w:sz w:val="22"/>
          <w:szCs w:val="22"/>
        </w:rPr>
        <w:t xml:space="preserve"> CV del</w:t>
      </w:r>
      <w:r w:rsidR="00E65791" w:rsidRPr="00E65791">
        <w:rPr>
          <w:rFonts w:asciiTheme="minorHAnsi" w:hAnsiTheme="minorHAnsi" w:cstheme="minorHAnsi"/>
          <w:b/>
          <w:bCs/>
          <w:sz w:val="22"/>
          <w:szCs w:val="22"/>
        </w:rPr>
        <w:t>(la)</w:t>
      </w:r>
      <w:r w:rsidR="00DE1149" w:rsidRPr="00E65791">
        <w:rPr>
          <w:rFonts w:asciiTheme="minorHAnsi" w:hAnsiTheme="minorHAnsi" w:cstheme="minorHAnsi"/>
          <w:b/>
          <w:bCs/>
          <w:sz w:val="22"/>
          <w:szCs w:val="22"/>
        </w:rPr>
        <w:t xml:space="preserve"> </w:t>
      </w:r>
      <w:r w:rsidR="00425A77" w:rsidRPr="00E65791">
        <w:rPr>
          <w:rFonts w:asciiTheme="minorHAnsi" w:hAnsiTheme="minorHAnsi" w:cstheme="minorHAnsi"/>
          <w:b/>
          <w:bCs/>
          <w:sz w:val="22"/>
          <w:szCs w:val="22"/>
        </w:rPr>
        <w:t>Director</w:t>
      </w:r>
      <w:r w:rsidR="00E65791" w:rsidRPr="00E65791">
        <w:rPr>
          <w:rFonts w:asciiTheme="minorHAnsi" w:hAnsiTheme="minorHAnsi" w:cstheme="minorHAnsi"/>
          <w:b/>
          <w:bCs/>
          <w:sz w:val="22"/>
          <w:szCs w:val="22"/>
        </w:rPr>
        <w:t>(a)</w:t>
      </w:r>
      <w:r w:rsidR="00DE1149" w:rsidRPr="00E65791">
        <w:rPr>
          <w:rFonts w:asciiTheme="minorHAnsi" w:hAnsiTheme="minorHAnsi" w:cstheme="minorHAnsi"/>
          <w:b/>
          <w:bCs/>
          <w:sz w:val="22"/>
          <w:szCs w:val="22"/>
        </w:rPr>
        <w:t xml:space="preserve"> del proyecto?</w:t>
      </w:r>
      <w:r w:rsidR="00DE1149" w:rsidRPr="50B06B74">
        <w:rPr>
          <w:rFonts w:asciiTheme="minorHAnsi" w:hAnsiTheme="minorHAnsi" w:cstheme="minorBidi"/>
          <w:b/>
          <w:sz w:val="22"/>
          <w:szCs w:val="22"/>
        </w:rPr>
        <w:t xml:space="preserve"> </w:t>
      </w:r>
    </w:p>
    <w:p w14:paraId="39CF44BA" w14:textId="27BBBAF2" w:rsidR="00DE1149" w:rsidRPr="00E65791" w:rsidRDefault="00DE1149" w:rsidP="00864A08">
      <w:pPr>
        <w:pStyle w:val="Default"/>
        <w:ind w:left="142"/>
        <w:jc w:val="both"/>
        <w:rPr>
          <w:rFonts w:asciiTheme="minorHAnsi" w:hAnsiTheme="minorHAnsi" w:cstheme="minorHAnsi"/>
          <w:sz w:val="22"/>
          <w:szCs w:val="22"/>
        </w:rPr>
      </w:pPr>
      <w:r w:rsidRPr="00E65791">
        <w:rPr>
          <w:rFonts w:asciiTheme="minorHAnsi" w:hAnsiTheme="minorHAnsi" w:cstheme="minorHAnsi"/>
          <w:sz w:val="22"/>
          <w:szCs w:val="22"/>
        </w:rPr>
        <w:t>El</w:t>
      </w:r>
      <w:r w:rsidR="00E65791" w:rsidRPr="00E65791">
        <w:rPr>
          <w:rFonts w:asciiTheme="minorHAnsi" w:hAnsiTheme="minorHAnsi" w:cstheme="minorHAnsi"/>
          <w:sz w:val="22"/>
          <w:szCs w:val="22"/>
        </w:rPr>
        <w:t>(la)</w:t>
      </w:r>
      <w:r w:rsidRPr="00E65791">
        <w:rPr>
          <w:rFonts w:asciiTheme="minorHAnsi" w:hAnsiTheme="minorHAnsi" w:cstheme="minorHAnsi"/>
          <w:sz w:val="22"/>
          <w:szCs w:val="22"/>
        </w:rPr>
        <w:t xml:space="preserve"> </w:t>
      </w:r>
      <w:r w:rsidR="00425A77" w:rsidRPr="00E65791">
        <w:rPr>
          <w:rFonts w:asciiTheme="minorHAnsi" w:hAnsiTheme="minorHAnsi" w:cstheme="minorHAnsi"/>
          <w:sz w:val="22"/>
          <w:szCs w:val="22"/>
        </w:rPr>
        <w:t>Director</w:t>
      </w:r>
      <w:r w:rsidR="00E65791" w:rsidRPr="00E65791">
        <w:rPr>
          <w:rFonts w:asciiTheme="minorHAnsi" w:hAnsiTheme="minorHAnsi" w:cstheme="minorHAnsi"/>
          <w:sz w:val="22"/>
          <w:szCs w:val="22"/>
        </w:rPr>
        <w:t>(a)</w:t>
      </w:r>
      <w:r w:rsidRPr="00E65791">
        <w:rPr>
          <w:rFonts w:asciiTheme="minorHAnsi" w:hAnsiTheme="minorHAnsi" w:cstheme="minorHAnsi"/>
          <w:sz w:val="22"/>
          <w:szCs w:val="22"/>
        </w:rPr>
        <w:t xml:space="preserve"> debe editar su CV en la misma plataforma de postulación de </w:t>
      </w:r>
      <w:r w:rsidR="00411922" w:rsidRPr="00E65791">
        <w:rPr>
          <w:rFonts w:asciiTheme="minorHAnsi" w:hAnsiTheme="minorHAnsi" w:cstheme="minorHAnsi"/>
          <w:sz w:val="22"/>
          <w:szCs w:val="22"/>
        </w:rPr>
        <w:t>l</w:t>
      </w:r>
      <w:r w:rsidR="00003AEE" w:rsidRPr="00E65791">
        <w:rPr>
          <w:rFonts w:asciiTheme="minorHAnsi" w:hAnsiTheme="minorHAnsi" w:cstheme="minorHAnsi"/>
          <w:sz w:val="22"/>
          <w:szCs w:val="22"/>
        </w:rPr>
        <w:t>a Agencia Nacional de Investigación y Desarrollo</w:t>
      </w:r>
      <w:r w:rsidRPr="00E65791">
        <w:rPr>
          <w:rFonts w:asciiTheme="minorHAnsi" w:hAnsiTheme="minorHAnsi" w:cstheme="minorHAnsi"/>
          <w:sz w:val="22"/>
          <w:szCs w:val="22"/>
        </w:rPr>
        <w:t>, en la sección “revise su CV de postulante”. Dicho CV se traspasa automáticamente a la postulación creada por el</w:t>
      </w:r>
      <w:r w:rsidR="00E65791" w:rsidRPr="00E65791">
        <w:rPr>
          <w:rFonts w:asciiTheme="minorHAnsi" w:hAnsiTheme="minorHAnsi" w:cstheme="minorHAnsi"/>
          <w:sz w:val="22"/>
          <w:szCs w:val="22"/>
        </w:rPr>
        <w:t>(la)</w:t>
      </w:r>
      <w:r w:rsidRPr="00E65791">
        <w:rPr>
          <w:rFonts w:asciiTheme="minorHAnsi" w:hAnsiTheme="minorHAnsi" w:cstheme="minorHAnsi"/>
          <w:sz w:val="22"/>
          <w:szCs w:val="22"/>
        </w:rPr>
        <w:t xml:space="preserve"> </w:t>
      </w:r>
      <w:r w:rsidR="00425A77" w:rsidRPr="00E65791">
        <w:rPr>
          <w:rFonts w:asciiTheme="minorHAnsi" w:hAnsiTheme="minorHAnsi" w:cstheme="minorHAnsi"/>
          <w:sz w:val="22"/>
          <w:szCs w:val="22"/>
        </w:rPr>
        <w:t>Director</w:t>
      </w:r>
      <w:r w:rsidR="00E65791" w:rsidRPr="00E65791">
        <w:rPr>
          <w:rFonts w:asciiTheme="minorHAnsi" w:hAnsiTheme="minorHAnsi" w:cstheme="minorHAnsi"/>
          <w:sz w:val="22"/>
          <w:szCs w:val="22"/>
        </w:rPr>
        <w:t>(a)</w:t>
      </w:r>
      <w:r w:rsidRPr="00E65791">
        <w:rPr>
          <w:rFonts w:asciiTheme="minorHAnsi" w:hAnsiTheme="minorHAnsi" w:cstheme="minorHAnsi"/>
          <w:sz w:val="22"/>
          <w:szCs w:val="22"/>
        </w:rPr>
        <w:t>.</w:t>
      </w:r>
      <w:r w:rsidRPr="50B06B74">
        <w:rPr>
          <w:rFonts w:asciiTheme="minorHAnsi" w:hAnsiTheme="minorHAnsi" w:cstheme="minorBidi"/>
          <w:sz w:val="22"/>
          <w:szCs w:val="22"/>
        </w:rPr>
        <w:t xml:space="preserve"> </w:t>
      </w:r>
    </w:p>
    <w:p w14:paraId="5F8C70DB" w14:textId="77777777" w:rsidR="00DE1149" w:rsidRPr="00E65791" w:rsidRDefault="00DE1149" w:rsidP="00864A08">
      <w:pPr>
        <w:pStyle w:val="Default"/>
        <w:ind w:left="142"/>
        <w:jc w:val="both"/>
        <w:rPr>
          <w:rFonts w:asciiTheme="minorHAnsi" w:hAnsiTheme="minorHAnsi" w:cstheme="minorHAnsi"/>
          <w:sz w:val="22"/>
          <w:szCs w:val="22"/>
        </w:rPr>
      </w:pPr>
    </w:p>
    <w:p w14:paraId="29D260DE" w14:textId="754A0B4A" w:rsidR="00DE1149" w:rsidRPr="001D25FA" w:rsidRDefault="00DE1149" w:rsidP="00864A08">
      <w:pPr>
        <w:pStyle w:val="Default"/>
        <w:numPr>
          <w:ilvl w:val="0"/>
          <w:numId w:val="11"/>
        </w:numPr>
        <w:ind w:left="142"/>
        <w:jc w:val="both"/>
        <w:rPr>
          <w:rFonts w:asciiTheme="minorHAnsi" w:hAnsiTheme="minorHAnsi" w:cstheme="minorBidi"/>
          <w:sz w:val="22"/>
          <w:szCs w:val="22"/>
        </w:rPr>
      </w:pPr>
      <w:r w:rsidRPr="00E65791">
        <w:rPr>
          <w:rFonts w:asciiTheme="minorHAnsi" w:hAnsiTheme="minorHAnsi" w:cstheme="minorHAnsi"/>
          <w:b/>
          <w:bCs/>
          <w:sz w:val="22"/>
          <w:szCs w:val="22"/>
        </w:rPr>
        <w:t xml:space="preserve">¿Es obligatorio ingresar en la postulación la presentación en </w:t>
      </w:r>
      <w:r w:rsidR="00411922" w:rsidRPr="00E65791">
        <w:rPr>
          <w:rFonts w:asciiTheme="minorHAnsi" w:hAnsiTheme="minorHAnsi" w:cstheme="minorHAnsi"/>
          <w:b/>
          <w:bCs/>
          <w:sz w:val="22"/>
          <w:szCs w:val="22"/>
        </w:rPr>
        <w:t>P</w:t>
      </w:r>
      <w:r w:rsidRPr="00E65791">
        <w:rPr>
          <w:rFonts w:asciiTheme="minorHAnsi" w:hAnsiTheme="minorHAnsi" w:cstheme="minorHAnsi"/>
          <w:b/>
          <w:bCs/>
          <w:sz w:val="22"/>
          <w:szCs w:val="22"/>
        </w:rPr>
        <w:t xml:space="preserve">ower </w:t>
      </w:r>
      <w:r w:rsidR="00411922" w:rsidRPr="00E65791">
        <w:rPr>
          <w:rFonts w:asciiTheme="minorHAnsi" w:hAnsiTheme="minorHAnsi" w:cstheme="minorHAnsi"/>
          <w:b/>
          <w:bCs/>
          <w:sz w:val="22"/>
          <w:szCs w:val="22"/>
        </w:rPr>
        <w:t>P</w:t>
      </w:r>
      <w:r w:rsidRPr="00E65791">
        <w:rPr>
          <w:rFonts w:asciiTheme="minorHAnsi" w:hAnsiTheme="minorHAnsi" w:cstheme="minorHAnsi"/>
          <w:b/>
          <w:bCs/>
          <w:sz w:val="22"/>
          <w:szCs w:val="22"/>
        </w:rPr>
        <w:t>oint, en el formato indicado?</w:t>
      </w:r>
      <w:r w:rsidRPr="50B06B74">
        <w:rPr>
          <w:rFonts w:asciiTheme="minorHAnsi" w:hAnsiTheme="minorHAnsi" w:cstheme="minorBidi"/>
          <w:b/>
          <w:sz w:val="22"/>
          <w:szCs w:val="22"/>
        </w:rPr>
        <w:t xml:space="preserve"> </w:t>
      </w:r>
    </w:p>
    <w:p w14:paraId="06DB004A" w14:textId="2429194A" w:rsidR="00DE1149" w:rsidRPr="00E65791" w:rsidRDefault="00DE1149" w:rsidP="00864A08">
      <w:pPr>
        <w:pStyle w:val="Default"/>
        <w:ind w:left="142"/>
        <w:jc w:val="both"/>
        <w:rPr>
          <w:rFonts w:asciiTheme="minorHAnsi" w:hAnsiTheme="minorHAnsi" w:cstheme="minorHAnsi"/>
          <w:sz w:val="22"/>
          <w:szCs w:val="22"/>
        </w:rPr>
      </w:pPr>
      <w:r w:rsidRPr="00E65791">
        <w:rPr>
          <w:rFonts w:asciiTheme="minorHAnsi" w:hAnsiTheme="minorHAnsi" w:cstheme="minorHAnsi"/>
          <w:sz w:val="22"/>
          <w:szCs w:val="22"/>
        </w:rPr>
        <w:t>Sí</w:t>
      </w:r>
      <w:r w:rsidR="00425A77" w:rsidRPr="00E65791">
        <w:rPr>
          <w:rFonts w:asciiTheme="minorHAnsi" w:hAnsiTheme="minorHAnsi" w:cstheme="minorHAnsi"/>
          <w:sz w:val="22"/>
          <w:szCs w:val="22"/>
        </w:rPr>
        <w:t>,</w:t>
      </w:r>
      <w:r w:rsidRPr="00E65791">
        <w:rPr>
          <w:rFonts w:asciiTheme="minorHAnsi" w:hAnsiTheme="minorHAnsi" w:cstheme="minorHAnsi"/>
          <w:sz w:val="22"/>
          <w:szCs w:val="22"/>
        </w:rPr>
        <w:t xml:space="preserve"> es obligatorio ingresar en la postulación el archivo en formato pdf, que contenga la presentación del proyecto, en el formato que </w:t>
      </w:r>
      <w:r w:rsidR="00E65791" w:rsidRPr="00E65791">
        <w:rPr>
          <w:rFonts w:asciiTheme="minorHAnsi" w:hAnsiTheme="minorHAnsi" w:cstheme="minorHAnsi"/>
          <w:sz w:val="22"/>
          <w:szCs w:val="22"/>
        </w:rPr>
        <w:t>la Subdirección de Investigación Aplicada-</w:t>
      </w:r>
      <w:r w:rsidR="00425A77" w:rsidRPr="00E65791">
        <w:rPr>
          <w:rFonts w:asciiTheme="minorHAnsi" w:hAnsiTheme="minorHAnsi" w:cstheme="minorHAnsi"/>
          <w:sz w:val="22"/>
          <w:szCs w:val="22"/>
        </w:rPr>
        <w:t>FONDEF</w:t>
      </w:r>
      <w:r w:rsidRPr="00E65791">
        <w:rPr>
          <w:rFonts w:asciiTheme="minorHAnsi" w:hAnsiTheme="minorHAnsi" w:cstheme="minorHAnsi"/>
          <w:sz w:val="22"/>
          <w:szCs w:val="22"/>
        </w:rPr>
        <w:t xml:space="preserve"> tiene establecido y que se descarga de la plataforma de postulación.</w:t>
      </w:r>
      <w:r w:rsidRPr="50B06B74">
        <w:rPr>
          <w:rFonts w:asciiTheme="minorHAnsi" w:hAnsiTheme="minorHAnsi" w:cstheme="minorBidi"/>
          <w:sz w:val="22"/>
          <w:szCs w:val="22"/>
        </w:rPr>
        <w:t xml:space="preserve"> </w:t>
      </w:r>
    </w:p>
    <w:p w14:paraId="22E15608" w14:textId="77777777" w:rsidR="00DE1149" w:rsidRPr="00E65791" w:rsidRDefault="00DE1149" w:rsidP="00864A08">
      <w:pPr>
        <w:pStyle w:val="Default"/>
        <w:ind w:left="142"/>
        <w:jc w:val="both"/>
        <w:rPr>
          <w:rFonts w:asciiTheme="minorHAnsi" w:hAnsiTheme="minorHAnsi" w:cstheme="minorHAnsi"/>
          <w:sz w:val="22"/>
          <w:szCs w:val="22"/>
        </w:rPr>
      </w:pPr>
    </w:p>
    <w:p w14:paraId="39AE40B5" w14:textId="0B271193" w:rsidR="00DE1149" w:rsidRPr="001D25FA" w:rsidRDefault="00DE1149" w:rsidP="00864A08">
      <w:pPr>
        <w:pStyle w:val="Default"/>
        <w:numPr>
          <w:ilvl w:val="0"/>
          <w:numId w:val="11"/>
        </w:numPr>
        <w:ind w:left="142"/>
        <w:jc w:val="both"/>
        <w:rPr>
          <w:rFonts w:asciiTheme="minorHAnsi" w:hAnsiTheme="minorHAnsi" w:cstheme="minorBidi"/>
          <w:sz w:val="22"/>
          <w:szCs w:val="22"/>
        </w:rPr>
      </w:pPr>
      <w:r w:rsidRPr="00E65791">
        <w:rPr>
          <w:rFonts w:asciiTheme="minorHAnsi" w:hAnsiTheme="minorHAnsi" w:cstheme="minorHAnsi"/>
          <w:b/>
          <w:bCs/>
          <w:sz w:val="22"/>
          <w:szCs w:val="22"/>
        </w:rPr>
        <w:t>En la plataforma virtual: ¿Hay algún límite de caracteres para el título del proyecto y el resumen del proyecto?</w:t>
      </w:r>
      <w:r w:rsidRPr="50B06B74">
        <w:rPr>
          <w:rFonts w:asciiTheme="minorHAnsi" w:hAnsiTheme="minorHAnsi" w:cstheme="minorBidi"/>
          <w:b/>
          <w:sz w:val="22"/>
          <w:szCs w:val="22"/>
        </w:rPr>
        <w:t xml:space="preserve"> </w:t>
      </w:r>
    </w:p>
    <w:p w14:paraId="182CD069" w14:textId="1151D362" w:rsidR="00DE1149" w:rsidRPr="00E65791" w:rsidRDefault="00DE1149" w:rsidP="00AB483A">
      <w:pPr>
        <w:pStyle w:val="Default"/>
        <w:ind w:left="142"/>
        <w:jc w:val="both"/>
        <w:rPr>
          <w:rFonts w:asciiTheme="minorHAnsi" w:hAnsiTheme="minorHAnsi" w:cstheme="minorHAnsi"/>
          <w:sz w:val="22"/>
          <w:szCs w:val="22"/>
        </w:rPr>
      </w:pPr>
      <w:r w:rsidRPr="00E65791">
        <w:rPr>
          <w:rFonts w:asciiTheme="minorHAnsi" w:hAnsiTheme="minorHAnsi" w:cstheme="minorHAnsi"/>
          <w:sz w:val="22"/>
          <w:szCs w:val="22"/>
        </w:rPr>
        <w:t>El límite de caracteres para el título es de 255 y para el resumen 4000 caracteres.</w:t>
      </w:r>
      <w:r w:rsidRPr="50B06B74">
        <w:rPr>
          <w:rFonts w:asciiTheme="minorHAnsi" w:hAnsiTheme="minorHAnsi" w:cstheme="minorBidi"/>
          <w:sz w:val="22"/>
          <w:szCs w:val="22"/>
        </w:rPr>
        <w:t xml:space="preserve"> </w:t>
      </w:r>
    </w:p>
    <w:p w14:paraId="5DC4F2D6" w14:textId="77777777" w:rsidR="00DE1149" w:rsidRPr="00E65791" w:rsidRDefault="00DE1149" w:rsidP="00864A08">
      <w:pPr>
        <w:pStyle w:val="Default"/>
        <w:ind w:left="142"/>
        <w:jc w:val="both"/>
        <w:rPr>
          <w:rFonts w:asciiTheme="minorHAnsi" w:hAnsiTheme="minorHAnsi" w:cstheme="minorHAnsi"/>
          <w:sz w:val="22"/>
          <w:szCs w:val="22"/>
        </w:rPr>
      </w:pPr>
    </w:p>
    <w:p w14:paraId="67A4F367" w14:textId="4A2D6763" w:rsidR="00DE1149" w:rsidRPr="001D25FA" w:rsidRDefault="00DE1149" w:rsidP="00864A08">
      <w:pPr>
        <w:pStyle w:val="Default"/>
        <w:numPr>
          <w:ilvl w:val="0"/>
          <w:numId w:val="11"/>
        </w:numPr>
        <w:ind w:left="142"/>
        <w:jc w:val="both"/>
        <w:rPr>
          <w:rFonts w:asciiTheme="minorHAnsi" w:hAnsiTheme="minorHAnsi" w:cstheme="minorBidi"/>
          <w:sz w:val="22"/>
          <w:szCs w:val="22"/>
        </w:rPr>
      </w:pPr>
      <w:r w:rsidRPr="00E65791">
        <w:rPr>
          <w:rFonts w:asciiTheme="minorHAnsi" w:hAnsiTheme="minorHAnsi" w:cstheme="minorHAnsi"/>
          <w:b/>
          <w:bCs/>
          <w:sz w:val="22"/>
          <w:szCs w:val="22"/>
        </w:rPr>
        <w:t xml:space="preserve">¿Dónde debo especificar los honorarios </w:t>
      </w:r>
      <w:r w:rsidR="00E65791" w:rsidRPr="00E65791">
        <w:rPr>
          <w:rFonts w:asciiTheme="minorHAnsi" w:hAnsiTheme="minorHAnsi" w:cstheme="minorHAnsi"/>
          <w:b/>
          <w:bCs/>
          <w:sz w:val="22"/>
          <w:szCs w:val="22"/>
        </w:rPr>
        <w:t>y pago adicional</w:t>
      </w:r>
      <w:r w:rsidRPr="00E65791">
        <w:rPr>
          <w:rFonts w:asciiTheme="minorHAnsi" w:hAnsiTheme="minorHAnsi" w:cstheme="minorHAnsi"/>
          <w:b/>
          <w:bCs/>
          <w:sz w:val="22"/>
          <w:szCs w:val="22"/>
        </w:rPr>
        <w:t xml:space="preserve"> que pagaremos a las personas contratadas por el proyecto?</w:t>
      </w:r>
      <w:r w:rsidRPr="50B06B74">
        <w:rPr>
          <w:rFonts w:asciiTheme="minorHAnsi" w:hAnsiTheme="minorHAnsi" w:cstheme="minorBidi"/>
          <w:b/>
          <w:sz w:val="22"/>
          <w:szCs w:val="22"/>
        </w:rPr>
        <w:t xml:space="preserve"> </w:t>
      </w:r>
    </w:p>
    <w:p w14:paraId="3E1A9354" w14:textId="55EAC83C" w:rsidR="00DE1149" w:rsidRPr="00E65791" w:rsidRDefault="00DE1149" w:rsidP="00864A08">
      <w:pPr>
        <w:pStyle w:val="Default"/>
        <w:ind w:left="142"/>
        <w:jc w:val="both"/>
        <w:rPr>
          <w:rFonts w:asciiTheme="minorHAnsi" w:hAnsiTheme="minorHAnsi" w:cstheme="minorHAnsi"/>
          <w:sz w:val="22"/>
          <w:szCs w:val="22"/>
        </w:rPr>
      </w:pPr>
      <w:r w:rsidRPr="00E65791">
        <w:rPr>
          <w:rFonts w:asciiTheme="minorHAnsi" w:hAnsiTheme="minorHAnsi" w:cstheme="minorHAnsi"/>
          <w:sz w:val="22"/>
          <w:szCs w:val="22"/>
        </w:rPr>
        <w:t xml:space="preserve">Los montos que se pagarán a cada una de las personas ya sea honorarios o </w:t>
      </w:r>
      <w:r w:rsidR="00E65791" w:rsidRPr="00E65791">
        <w:rPr>
          <w:rFonts w:asciiTheme="minorHAnsi" w:hAnsiTheme="minorHAnsi" w:cstheme="minorHAnsi"/>
          <w:sz w:val="22"/>
          <w:szCs w:val="22"/>
        </w:rPr>
        <w:t>pago adicional</w:t>
      </w:r>
      <w:r w:rsidRPr="00E65791">
        <w:rPr>
          <w:rFonts w:asciiTheme="minorHAnsi" w:hAnsiTheme="minorHAnsi" w:cstheme="minorHAnsi"/>
          <w:sz w:val="22"/>
          <w:szCs w:val="22"/>
        </w:rPr>
        <w:t xml:space="preserve"> deben ser ingresados en la "planilla de costos" que se encuentra en la sección formulación, pestaña "documentos del proyecto" y ahí encontrará para descargar el formato en "planilla de costos </w:t>
      </w:r>
      <w:r w:rsidR="00667BB5" w:rsidRPr="00E65791">
        <w:rPr>
          <w:rFonts w:asciiTheme="minorHAnsi" w:hAnsiTheme="minorHAnsi" w:cstheme="minorHAnsi"/>
          <w:sz w:val="22"/>
          <w:szCs w:val="22"/>
        </w:rPr>
        <w:t>“</w:t>
      </w:r>
      <w:r w:rsidRPr="00E65791">
        <w:rPr>
          <w:rFonts w:asciiTheme="minorHAnsi" w:hAnsiTheme="minorHAnsi" w:cstheme="minorHAnsi"/>
          <w:sz w:val="22"/>
          <w:szCs w:val="22"/>
        </w:rPr>
        <w:t>en formato xls.</w:t>
      </w:r>
    </w:p>
    <w:p w14:paraId="33E077AC" w14:textId="500B6F5C" w:rsidR="00E65791" w:rsidRPr="00E65791" w:rsidRDefault="00E65791">
      <w:pPr>
        <w:spacing w:after="200" w:line="276" w:lineRule="auto"/>
        <w:rPr>
          <w:rFonts w:cstheme="minorHAnsi"/>
          <w:b/>
          <w:bCs/>
          <w:color w:val="000000"/>
          <w:sz w:val="22"/>
          <w:lang w:val="es-CL"/>
        </w:rPr>
      </w:pPr>
    </w:p>
    <w:p w14:paraId="2F813487" w14:textId="7290F78D" w:rsidR="00DE1149" w:rsidRPr="0013526E" w:rsidRDefault="009D1363" w:rsidP="00864A08">
      <w:pPr>
        <w:pStyle w:val="Default"/>
        <w:ind w:left="142"/>
        <w:jc w:val="center"/>
        <w:rPr>
          <w:rFonts w:asciiTheme="minorHAnsi" w:hAnsiTheme="minorHAnsi" w:cstheme="minorHAnsi"/>
          <w:b/>
          <w:bCs/>
          <w:sz w:val="22"/>
          <w:szCs w:val="22"/>
          <w:u w:val="single"/>
        </w:rPr>
      </w:pPr>
      <w:r w:rsidRPr="0013526E">
        <w:rPr>
          <w:rFonts w:asciiTheme="minorHAnsi" w:hAnsiTheme="minorHAnsi" w:cstheme="minorHAnsi"/>
          <w:b/>
          <w:bCs/>
          <w:sz w:val="22"/>
          <w:szCs w:val="22"/>
          <w:u w:val="single"/>
        </w:rPr>
        <w:t>Proceso de E</w:t>
      </w:r>
      <w:r w:rsidR="00DE1149" w:rsidRPr="0013526E">
        <w:rPr>
          <w:rFonts w:asciiTheme="minorHAnsi" w:hAnsiTheme="minorHAnsi" w:cstheme="minorHAnsi"/>
          <w:b/>
          <w:bCs/>
          <w:sz w:val="22"/>
          <w:szCs w:val="22"/>
          <w:u w:val="single"/>
        </w:rPr>
        <w:t>valuación</w:t>
      </w:r>
    </w:p>
    <w:p w14:paraId="5B70E2BA" w14:textId="77777777" w:rsidR="00DE1149" w:rsidRPr="00E65791" w:rsidRDefault="00DE1149" w:rsidP="00864A08">
      <w:pPr>
        <w:pStyle w:val="Default"/>
        <w:ind w:left="142"/>
        <w:jc w:val="center"/>
        <w:rPr>
          <w:rFonts w:asciiTheme="minorHAnsi" w:hAnsiTheme="minorHAnsi" w:cstheme="minorHAnsi"/>
          <w:sz w:val="22"/>
          <w:szCs w:val="22"/>
        </w:rPr>
      </w:pPr>
    </w:p>
    <w:p w14:paraId="14B6F20F" w14:textId="30084C36" w:rsidR="00DE1149" w:rsidRPr="0013526E" w:rsidRDefault="00DE1149" w:rsidP="0013526E">
      <w:pPr>
        <w:pStyle w:val="Default"/>
        <w:numPr>
          <w:ilvl w:val="0"/>
          <w:numId w:val="14"/>
        </w:numPr>
        <w:ind w:left="142" w:hanging="284"/>
        <w:jc w:val="both"/>
        <w:rPr>
          <w:rFonts w:asciiTheme="minorHAnsi" w:hAnsiTheme="minorHAnsi" w:cstheme="minorBidi"/>
          <w:b/>
          <w:sz w:val="22"/>
          <w:szCs w:val="22"/>
        </w:rPr>
      </w:pPr>
      <w:r w:rsidRPr="0013526E">
        <w:rPr>
          <w:rFonts w:asciiTheme="minorHAnsi" w:hAnsiTheme="minorHAnsi" w:cstheme="minorHAnsi"/>
          <w:b/>
          <w:bCs/>
          <w:sz w:val="22"/>
          <w:szCs w:val="22"/>
        </w:rPr>
        <w:t>¿Cuáles son las condiciones de confid</w:t>
      </w:r>
      <w:r w:rsidR="00656E3B" w:rsidRPr="0013526E">
        <w:rPr>
          <w:rFonts w:asciiTheme="minorHAnsi" w:hAnsiTheme="minorHAnsi" w:cstheme="minorHAnsi"/>
          <w:b/>
          <w:bCs/>
          <w:sz w:val="22"/>
          <w:szCs w:val="22"/>
        </w:rPr>
        <w:t xml:space="preserve">encialidad de la evaluación? En </w:t>
      </w:r>
      <w:r w:rsidRPr="0013526E">
        <w:rPr>
          <w:rFonts w:asciiTheme="minorHAnsi" w:hAnsiTheme="minorHAnsi" w:cstheme="minorHAnsi"/>
          <w:b/>
          <w:bCs/>
          <w:sz w:val="22"/>
          <w:szCs w:val="22"/>
        </w:rPr>
        <w:t>particular, ¿se pedirá o se puede pedir que los evaluadores firmen un acuerdo de confidencialidad?</w:t>
      </w:r>
      <w:r w:rsidRPr="0013526E">
        <w:rPr>
          <w:rFonts w:asciiTheme="minorHAnsi" w:hAnsiTheme="minorHAnsi" w:cstheme="minorBidi"/>
          <w:b/>
          <w:sz w:val="22"/>
          <w:szCs w:val="22"/>
        </w:rPr>
        <w:t xml:space="preserve"> </w:t>
      </w:r>
    </w:p>
    <w:p w14:paraId="4970DFEC" w14:textId="13FBFA05" w:rsidR="00DE1149" w:rsidRPr="00E65791" w:rsidRDefault="00DE1149" w:rsidP="0013526E">
      <w:pPr>
        <w:pStyle w:val="Default"/>
        <w:ind w:left="142"/>
        <w:jc w:val="both"/>
        <w:rPr>
          <w:rFonts w:asciiTheme="minorHAnsi" w:hAnsiTheme="minorHAnsi" w:cstheme="minorHAnsi"/>
          <w:sz w:val="22"/>
          <w:szCs w:val="22"/>
        </w:rPr>
      </w:pPr>
      <w:r w:rsidRPr="00E65791">
        <w:rPr>
          <w:rFonts w:asciiTheme="minorHAnsi" w:hAnsiTheme="minorHAnsi" w:cstheme="minorHAnsi"/>
          <w:sz w:val="22"/>
          <w:szCs w:val="22"/>
        </w:rPr>
        <w:t xml:space="preserve">Todos los evaluadores de </w:t>
      </w:r>
      <w:r w:rsidR="00E65791" w:rsidRPr="00E65791">
        <w:rPr>
          <w:rFonts w:asciiTheme="minorHAnsi" w:hAnsiTheme="minorHAnsi" w:cstheme="minorHAnsi"/>
          <w:sz w:val="22"/>
          <w:szCs w:val="22"/>
        </w:rPr>
        <w:t>la Subdirección de Investigación Aplicada-</w:t>
      </w:r>
      <w:r w:rsidR="00425A77" w:rsidRPr="00E65791">
        <w:rPr>
          <w:rFonts w:asciiTheme="minorHAnsi" w:hAnsiTheme="minorHAnsi" w:cstheme="minorHAnsi"/>
          <w:sz w:val="22"/>
          <w:szCs w:val="22"/>
        </w:rPr>
        <w:t>FONDEF</w:t>
      </w:r>
      <w:r w:rsidRPr="00E65791">
        <w:rPr>
          <w:rFonts w:asciiTheme="minorHAnsi" w:hAnsiTheme="minorHAnsi" w:cstheme="minorHAnsi"/>
          <w:sz w:val="22"/>
          <w:szCs w:val="22"/>
        </w:rPr>
        <w:t xml:space="preserve"> deben firmar un acuerdo de confidencialidad al momento de aceptar participar en el proceso de evaluación.</w:t>
      </w:r>
      <w:r w:rsidRPr="50B06B74">
        <w:rPr>
          <w:rFonts w:asciiTheme="minorHAnsi" w:hAnsiTheme="minorHAnsi" w:cstheme="minorBidi"/>
          <w:sz w:val="22"/>
          <w:szCs w:val="22"/>
        </w:rPr>
        <w:t xml:space="preserve"> </w:t>
      </w:r>
    </w:p>
    <w:p w14:paraId="0A4B3C9A" w14:textId="77777777" w:rsidR="00DE1149" w:rsidRPr="00E65791" w:rsidRDefault="00DE1149" w:rsidP="0013526E">
      <w:pPr>
        <w:pStyle w:val="Default"/>
        <w:ind w:left="142" w:hanging="284"/>
        <w:jc w:val="both"/>
        <w:rPr>
          <w:rFonts w:asciiTheme="minorHAnsi" w:hAnsiTheme="minorHAnsi" w:cstheme="minorHAnsi"/>
          <w:sz w:val="22"/>
          <w:szCs w:val="22"/>
        </w:rPr>
      </w:pPr>
    </w:p>
    <w:p w14:paraId="03608796" w14:textId="1D225FCB" w:rsidR="00DE1149" w:rsidRPr="0013526E" w:rsidRDefault="00DE1149" w:rsidP="0013526E">
      <w:pPr>
        <w:pStyle w:val="Default"/>
        <w:numPr>
          <w:ilvl w:val="0"/>
          <w:numId w:val="14"/>
        </w:numPr>
        <w:ind w:left="142" w:hanging="284"/>
        <w:jc w:val="both"/>
        <w:rPr>
          <w:rFonts w:asciiTheme="minorHAnsi" w:hAnsiTheme="minorHAnsi" w:cstheme="minorBidi"/>
          <w:b/>
          <w:sz w:val="22"/>
          <w:szCs w:val="22"/>
        </w:rPr>
      </w:pPr>
      <w:r w:rsidRPr="0013526E">
        <w:rPr>
          <w:rFonts w:asciiTheme="minorHAnsi" w:hAnsiTheme="minorHAnsi" w:cstheme="minorHAnsi"/>
          <w:b/>
          <w:bCs/>
          <w:sz w:val="22"/>
          <w:szCs w:val="22"/>
        </w:rPr>
        <w:t>¿Los nombres de los miembros integrantes de los paneles de evaluación serán públicos?</w:t>
      </w:r>
      <w:r w:rsidRPr="0013526E">
        <w:rPr>
          <w:rFonts w:asciiTheme="minorHAnsi" w:hAnsiTheme="minorHAnsi" w:cstheme="minorBidi"/>
          <w:b/>
          <w:sz w:val="22"/>
          <w:szCs w:val="22"/>
        </w:rPr>
        <w:t xml:space="preserve"> </w:t>
      </w:r>
    </w:p>
    <w:p w14:paraId="293E3C57" w14:textId="496082F7" w:rsidR="00DE1149" w:rsidRPr="00E65791" w:rsidRDefault="00DE1149" w:rsidP="0013526E">
      <w:pPr>
        <w:pStyle w:val="Default"/>
        <w:ind w:left="142"/>
        <w:jc w:val="both"/>
        <w:rPr>
          <w:rFonts w:asciiTheme="minorHAnsi" w:hAnsiTheme="minorHAnsi" w:cstheme="minorHAnsi"/>
          <w:sz w:val="22"/>
          <w:szCs w:val="22"/>
        </w:rPr>
      </w:pPr>
      <w:r w:rsidRPr="00E65791">
        <w:rPr>
          <w:rFonts w:asciiTheme="minorHAnsi" w:hAnsiTheme="minorHAnsi" w:cstheme="minorHAnsi"/>
          <w:sz w:val="22"/>
          <w:szCs w:val="22"/>
        </w:rPr>
        <w:t>Sí</w:t>
      </w:r>
      <w:r w:rsidR="00656E3B" w:rsidRPr="00E65791">
        <w:rPr>
          <w:rFonts w:asciiTheme="minorHAnsi" w:hAnsiTheme="minorHAnsi" w:cstheme="minorHAnsi"/>
          <w:sz w:val="22"/>
          <w:szCs w:val="22"/>
        </w:rPr>
        <w:t>,</w:t>
      </w:r>
      <w:r w:rsidRPr="00E65791">
        <w:rPr>
          <w:rFonts w:asciiTheme="minorHAnsi" w:hAnsiTheme="minorHAnsi" w:cstheme="minorHAnsi"/>
          <w:sz w:val="22"/>
          <w:szCs w:val="22"/>
        </w:rPr>
        <w:t xml:space="preserve"> serán públicos los nombres de los miembros de los paneles de evaluación.</w:t>
      </w:r>
      <w:r w:rsidRPr="50B06B74">
        <w:rPr>
          <w:rFonts w:asciiTheme="minorHAnsi" w:hAnsiTheme="minorHAnsi" w:cstheme="minorBidi"/>
          <w:sz w:val="22"/>
          <w:szCs w:val="22"/>
        </w:rPr>
        <w:t xml:space="preserve"> </w:t>
      </w:r>
    </w:p>
    <w:p w14:paraId="539DADF2" w14:textId="77777777" w:rsidR="00DE1149" w:rsidRPr="00E65791" w:rsidRDefault="00DE1149" w:rsidP="0013526E">
      <w:pPr>
        <w:pStyle w:val="Default"/>
        <w:ind w:left="142" w:hanging="284"/>
        <w:jc w:val="both"/>
        <w:rPr>
          <w:rFonts w:asciiTheme="minorHAnsi" w:hAnsiTheme="minorHAnsi" w:cstheme="minorHAnsi"/>
          <w:sz w:val="22"/>
          <w:szCs w:val="22"/>
        </w:rPr>
      </w:pPr>
    </w:p>
    <w:p w14:paraId="6326FCAC" w14:textId="4AC1A119" w:rsidR="00DE1149" w:rsidRPr="0013526E" w:rsidRDefault="00DE1149" w:rsidP="0013526E">
      <w:pPr>
        <w:pStyle w:val="Default"/>
        <w:numPr>
          <w:ilvl w:val="0"/>
          <w:numId w:val="14"/>
        </w:numPr>
        <w:ind w:left="142" w:hanging="284"/>
        <w:jc w:val="both"/>
        <w:rPr>
          <w:rFonts w:asciiTheme="minorHAnsi" w:hAnsiTheme="minorHAnsi" w:cstheme="minorBidi"/>
          <w:b/>
          <w:sz w:val="22"/>
          <w:szCs w:val="22"/>
        </w:rPr>
      </w:pPr>
      <w:r w:rsidRPr="0013526E">
        <w:rPr>
          <w:rFonts w:asciiTheme="minorHAnsi" w:hAnsiTheme="minorHAnsi" w:cstheme="minorHAnsi"/>
          <w:b/>
          <w:bCs/>
          <w:sz w:val="22"/>
          <w:szCs w:val="22"/>
        </w:rPr>
        <w:t>¿Pueden ser evaluadores personas que estén participando en el equipo de trabajo de un proyecto postulado?</w:t>
      </w:r>
      <w:r w:rsidRPr="0013526E">
        <w:rPr>
          <w:rFonts w:asciiTheme="minorHAnsi" w:hAnsiTheme="minorHAnsi" w:cstheme="minorBidi"/>
          <w:b/>
          <w:sz w:val="22"/>
          <w:szCs w:val="22"/>
        </w:rPr>
        <w:t xml:space="preserve"> </w:t>
      </w:r>
    </w:p>
    <w:p w14:paraId="69B83191" w14:textId="7A1D0937" w:rsidR="00DE1149" w:rsidRPr="00E65791" w:rsidRDefault="00DE1149" w:rsidP="0013526E">
      <w:pPr>
        <w:pStyle w:val="Default"/>
        <w:ind w:left="142"/>
        <w:jc w:val="both"/>
        <w:rPr>
          <w:rFonts w:asciiTheme="minorHAnsi" w:hAnsiTheme="minorHAnsi" w:cstheme="minorHAnsi"/>
          <w:sz w:val="22"/>
          <w:szCs w:val="22"/>
        </w:rPr>
      </w:pPr>
      <w:r w:rsidRPr="00E65791">
        <w:rPr>
          <w:rFonts w:asciiTheme="minorHAnsi" w:hAnsiTheme="minorHAnsi" w:cstheme="minorHAnsi"/>
          <w:sz w:val="22"/>
          <w:szCs w:val="22"/>
        </w:rPr>
        <w:t xml:space="preserve">No, no pueden ser evaluadores personas que estén </w:t>
      </w:r>
      <w:r w:rsidR="00656E3B" w:rsidRPr="00E65791">
        <w:rPr>
          <w:rFonts w:asciiTheme="minorHAnsi" w:hAnsiTheme="minorHAnsi" w:cstheme="minorHAnsi"/>
          <w:sz w:val="22"/>
          <w:szCs w:val="22"/>
        </w:rPr>
        <w:t xml:space="preserve">participando en el </w:t>
      </w:r>
      <w:r w:rsidRPr="00E65791">
        <w:rPr>
          <w:rFonts w:asciiTheme="minorHAnsi" w:hAnsiTheme="minorHAnsi" w:cstheme="minorHAnsi"/>
          <w:sz w:val="22"/>
          <w:szCs w:val="22"/>
        </w:rPr>
        <w:t>concurso.</w:t>
      </w:r>
      <w:r w:rsidRPr="50B06B74">
        <w:rPr>
          <w:rFonts w:asciiTheme="minorHAnsi" w:hAnsiTheme="minorHAnsi" w:cstheme="minorBidi"/>
          <w:sz w:val="22"/>
          <w:szCs w:val="22"/>
        </w:rPr>
        <w:t xml:space="preserve"> </w:t>
      </w:r>
    </w:p>
    <w:p w14:paraId="5A5274C5" w14:textId="0529656B" w:rsidR="00DE1149" w:rsidRDefault="00DE1149" w:rsidP="00AB483A">
      <w:pPr>
        <w:pStyle w:val="Default"/>
        <w:ind w:left="142"/>
        <w:jc w:val="both"/>
        <w:rPr>
          <w:rFonts w:asciiTheme="minorHAnsi" w:hAnsiTheme="minorHAnsi" w:cstheme="minorHAnsi"/>
          <w:sz w:val="22"/>
          <w:szCs w:val="22"/>
        </w:rPr>
      </w:pPr>
    </w:p>
    <w:p w14:paraId="2024634F" w14:textId="7EB9EB2A" w:rsidR="0013526E" w:rsidRDefault="0013526E" w:rsidP="00AB483A">
      <w:pPr>
        <w:pStyle w:val="Default"/>
        <w:ind w:left="142"/>
        <w:jc w:val="both"/>
        <w:rPr>
          <w:rFonts w:asciiTheme="minorHAnsi" w:hAnsiTheme="minorHAnsi" w:cstheme="minorHAnsi"/>
          <w:sz w:val="22"/>
          <w:szCs w:val="22"/>
        </w:rPr>
      </w:pPr>
    </w:p>
    <w:p w14:paraId="3D7FA7EA" w14:textId="77777777" w:rsidR="0013526E" w:rsidRPr="00E65791" w:rsidRDefault="0013526E" w:rsidP="00AB483A">
      <w:pPr>
        <w:pStyle w:val="Default"/>
        <w:ind w:left="142"/>
        <w:jc w:val="both"/>
        <w:rPr>
          <w:rFonts w:asciiTheme="minorHAnsi" w:hAnsiTheme="minorHAnsi" w:cstheme="minorHAnsi"/>
          <w:sz w:val="22"/>
          <w:szCs w:val="22"/>
        </w:rPr>
      </w:pPr>
    </w:p>
    <w:p w14:paraId="28569564" w14:textId="014E26B6" w:rsidR="00DE1149" w:rsidRPr="0013526E" w:rsidRDefault="00DE1149" w:rsidP="00AB483A">
      <w:pPr>
        <w:pStyle w:val="Default"/>
        <w:numPr>
          <w:ilvl w:val="0"/>
          <w:numId w:val="14"/>
        </w:numPr>
        <w:jc w:val="both"/>
        <w:rPr>
          <w:rFonts w:asciiTheme="minorHAnsi" w:hAnsiTheme="minorHAnsi" w:cstheme="minorBidi"/>
          <w:b/>
          <w:sz w:val="22"/>
          <w:szCs w:val="22"/>
        </w:rPr>
      </w:pPr>
      <w:r w:rsidRPr="0013526E">
        <w:rPr>
          <w:rFonts w:asciiTheme="minorHAnsi" w:hAnsiTheme="minorHAnsi" w:cstheme="minorHAnsi"/>
          <w:b/>
          <w:bCs/>
          <w:sz w:val="22"/>
          <w:szCs w:val="22"/>
        </w:rPr>
        <w:lastRenderedPageBreak/>
        <w:t>¿Pueden participar evaluadores extranjeros?</w:t>
      </w:r>
      <w:r w:rsidRPr="0013526E">
        <w:rPr>
          <w:rFonts w:asciiTheme="minorHAnsi" w:hAnsiTheme="minorHAnsi" w:cstheme="minorBidi"/>
          <w:b/>
          <w:sz w:val="22"/>
          <w:szCs w:val="22"/>
        </w:rPr>
        <w:t xml:space="preserve"> </w:t>
      </w:r>
    </w:p>
    <w:p w14:paraId="1CADDF6B" w14:textId="77777777" w:rsidR="00554B0C" w:rsidRPr="00E65791" w:rsidRDefault="00DE1149" w:rsidP="00AB483A">
      <w:pPr>
        <w:pStyle w:val="Default"/>
        <w:ind w:left="720"/>
        <w:jc w:val="both"/>
        <w:rPr>
          <w:rFonts w:asciiTheme="minorHAnsi" w:hAnsiTheme="minorHAnsi" w:cstheme="minorHAnsi"/>
          <w:sz w:val="22"/>
          <w:szCs w:val="22"/>
        </w:rPr>
      </w:pPr>
      <w:r w:rsidRPr="00E65791">
        <w:rPr>
          <w:rFonts w:asciiTheme="minorHAnsi" w:hAnsiTheme="minorHAnsi" w:cstheme="minorHAnsi"/>
          <w:sz w:val="22"/>
          <w:szCs w:val="22"/>
        </w:rPr>
        <w:t>Sí, no hay restricción en la nacionalidad de la persona que pueda participar como evaluador/a.</w:t>
      </w:r>
    </w:p>
    <w:p w14:paraId="6EFA79B3" w14:textId="77777777" w:rsidR="00E65791" w:rsidRPr="00E65791" w:rsidRDefault="00E65791" w:rsidP="00AB483A">
      <w:pPr>
        <w:pStyle w:val="Default"/>
        <w:ind w:left="720"/>
        <w:jc w:val="both"/>
        <w:rPr>
          <w:rFonts w:asciiTheme="minorHAnsi" w:hAnsiTheme="minorHAnsi" w:cstheme="minorHAnsi"/>
          <w:b/>
          <w:bCs/>
          <w:sz w:val="22"/>
          <w:szCs w:val="22"/>
        </w:rPr>
      </w:pPr>
    </w:p>
    <w:p w14:paraId="53FCDAAF" w14:textId="21BC0A4A" w:rsidR="00554B0C" w:rsidRPr="00E65791" w:rsidRDefault="00554B0C" w:rsidP="00AB483A">
      <w:pPr>
        <w:pStyle w:val="Default"/>
        <w:numPr>
          <w:ilvl w:val="0"/>
          <w:numId w:val="14"/>
        </w:numPr>
        <w:jc w:val="both"/>
        <w:rPr>
          <w:rFonts w:asciiTheme="minorHAnsi" w:hAnsiTheme="minorHAnsi" w:cstheme="minorHAnsi"/>
          <w:b/>
          <w:bCs/>
          <w:sz w:val="22"/>
          <w:szCs w:val="22"/>
        </w:rPr>
      </w:pPr>
      <w:bookmarkStart w:id="0" w:name="_GoBack"/>
      <w:r w:rsidRPr="00E65791">
        <w:rPr>
          <w:rFonts w:asciiTheme="minorHAnsi" w:hAnsiTheme="minorHAnsi" w:cstheme="minorHAnsi"/>
          <w:b/>
          <w:bCs/>
          <w:sz w:val="22"/>
          <w:szCs w:val="22"/>
        </w:rPr>
        <w:t xml:space="preserve">¿Qué </w:t>
      </w:r>
      <w:r w:rsidR="00E65791" w:rsidRPr="00E65791">
        <w:rPr>
          <w:rFonts w:asciiTheme="minorHAnsi" w:hAnsiTheme="minorHAnsi" w:cstheme="minorHAnsi"/>
          <w:b/>
          <w:bCs/>
          <w:sz w:val="22"/>
          <w:szCs w:val="22"/>
        </w:rPr>
        <w:t xml:space="preserve">significa </w:t>
      </w:r>
      <w:r w:rsidRPr="00E65791">
        <w:rPr>
          <w:rFonts w:asciiTheme="minorHAnsi" w:hAnsiTheme="minorHAnsi" w:cstheme="minorHAnsi"/>
          <w:b/>
          <w:bCs/>
          <w:sz w:val="22"/>
          <w:szCs w:val="22"/>
        </w:rPr>
        <w:t>que se realice una evaluación ciega?</w:t>
      </w:r>
    </w:p>
    <w:bookmarkEnd w:id="0"/>
    <w:p w14:paraId="2DD1F045" w14:textId="4011E9AE" w:rsidR="00E65791" w:rsidRPr="00E65791" w:rsidRDefault="00E65791" w:rsidP="00AB483A">
      <w:pPr>
        <w:pStyle w:val="Default"/>
        <w:ind w:left="720"/>
        <w:jc w:val="both"/>
        <w:rPr>
          <w:rFonts w:asciiTheme="minorHAnsi" w:hAnsiTheme="minorHAnsi" w:cstheme="minorHAnsi"/>
          <w:sz w:val="22"/>
          <w:szCs w:val="22"/>
        </w:rPr>
      </w:pPr>
      <w:r w:rsidRPr="00E65791">
        <w:rPr>
          <w:rFonts w:asciiTheme="minorHAnsi" w:hAnsiTheme="minorHAnsi" w:cstheme="minorHAnsi"/>
          <w:sz w:val="22"/>
          <w:szCs w:val="22"/>
        </w:rPr>
        <w:t xml:space="preserve">Esto significa que los paneles de evaluación revisan las postulaciones sin conocer el nombre de los investigadores y su afiliación. </w:t>
      </w:r>
    </w:p>
    <w:p w14:paraId="4013D1A1" w14:textId="77777777" w:rsidR="001C2187" w:rsidRPr="001D25FA" w:rsidRDefault="001C2187" w:rsidP="10994843">
      <w:pPr>
        <w:spacing w:after="0" w:line="240" w:lineRule="auto"/>
        <w:ind w:left="142"/>
        <w:rPr>
          <w:sz w:val="22"/>
          <w:highlight w:val="yellow"/>
        </w:rPr>
      </w:pPr>
    </w:p>
    <w:sectPr w:rsidR="001C2187" w:rsidRPr="001D25FA" w:rsidSect="00756582">
      <w:headerReference w:type="even" r:id="rId12"/>
      <w:headerReference w:type="default" r:id="rId13"/>
      <w:footerReference w:type="default" r:id="rId14"/>
      <w:headerReference w:type="first" r:id="rId15"/>
      <w:footerReference w:type="first" r:id="rId16"/>
      <w:pgSz w:w="12240" w:h="15840" w:code="1"/>
      <w:pgMar w:top="1418" w:right="1701" w:bottom="1418"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D195" w14:textId="77777777" w:rsidR="00182620" w:rsidRDefault="00182620" w:rsidP="0031161F">
      <w:r>
        <w:separator/>
      </w:r>
    </w:p>
  </w:endnote>
  <w:endnote w:type="continuationSeparator" w:id="0">
    <w:p w14:paraId="0286C4AE" w14:textId="77777777" w:rsidR="00182620" w:rsidRDefault="00182620" w:rsidP="0031161F">
      <w:r>
        <w:continuationSeparator/>
      </w:r>
    </w:p>
  </w:endnote>
  <w:endnote w:type="continuationNotice" w:id="1">
    <w:p w14:paraId="24182C21" w14:textId="77777777" w:rsidR="00D94D66" w:rsidRDefault="00D94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B141" w14:textId="77777777" w:rsidR="0031161F" w:rsidRDefault="001C2187">
    <w:pPr>
      <w:pStyle w:val="Piedepgina"/>
    </w:pPr>
    <w:r>
      <w:rPr>
        <w:noProof/>
        <w:lang w:val="en-US"/>
      </w:rPr>
      <mc:AlternateContent>
        <mc:Choice Requires="wps">
          <w:drawing>
            <wp:anchor distT="0" distB="0" distL="114300" distR="114300" simplePos="0" relativeHeight="251656704" behindDoc="0" locked="0" layoutInCell="1" allowOverlap="1" wp14:anchorId="70AD8874" wp14:editId="4C58BFA1">
              <wp:simplePos x="0" y="0"/>
              <wp:positionH relativeFrom="column">
                <wp:posOffset>-888365</wp:posOffset>
              </wp:positionH>
              <wp:positionV relativeFrom="paragraph">
                <wp:posOffset>-321148</wp:posOffset>
              </wp:positionV>
              <wp:extent cx="2392326" cy="226408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5D34A6D2" w14:textId="77777777" w:rsidR="001C2187" w:rsidRDefault="001C2187">
                          <w:r>
                            <w:rPr>
                              <w:noProof/>
                              <w:lang w:val="en-US"/>
                            </w:rPr>
                            <w:drawing>
                              <wp:inline distT="0" distB="0" distL="0" distR="0" wp14:anchorId="30F0F9F6" wp14:editId="27B21F78">
                                <wp:extent cx="1435395" cy="833214"/>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D8874" id="_x0000_t202" coordsize="21600,21600" o:spt="202" path="m,l,21600r21600,l21600,xe">
              <v:stroke joinstyle="miter"/>
              <v:path gradientshapeok="t" o:connecttype="rect"/>
            </v:shapetype>
            <v:shape id="Cuadro de texto 8" o:spid="_x0000_s1027" type="#_x0000_t202" style="position:absolute;margin-left:-69.95pt;margin-top:-25.3pt;width:188.35pt;height:1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" fillcolor="white [3201]" stroked="f" strokeweight=".5pt">
              <v:textbox>
                <w:txbxContent>
                  <w:p w14:paraId="5D34A6D2" w14:textId="77777777" w:rsidR="001C2187" w:rsidRDefault="001C2187">
                    <w:r>
                      <w:rPr>
                        <w:noProof/>
                        <w:lang w:val="en-US"/>
                      </w:rPr>
                      <w:drawing>
                        <wp:inline distT="0" distB="0" distL="0" distR="0" wp14:anchorId="30F0F9F6" wp14:editId="27B21F78">
                          <wp:extent cx="1435395" cy="833214"/>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FC00" w14:textId="77777777" w:rsidR="001C2187" w:rsidRDefault="001C2187">
    <w:pPr>
      <w:pStyle w:val="Piedepgina"/>
    </w:pPr>
    <w:r>
      <w:rPr>
        <w:noProof/>
        <w:lang w:val="en-US"/>
      </w:rPr>
      <mc:AlternateContent>
        <mc:Choice Requires="wps">
          <w:drawing>
            <wp:anchor distT="0" distB="0" distL="114300" distR="114300" simplePos="0" relativeHeight="251658752" behindDoc="0" locked="0" layoutInCell="1" allowOverlap="1" wp14:anchorId="40E52253" wp14:editId="31629ADA">
              <wp:simplePos x="0" y="0"/>
              <wp:positionH relativeFrom="column">
                <wp:posOffset>-850900</wp:posOffset>
              </wp:positionH>
              <wp:positionV relativeFrom="paragraph">
                <wp:posOffset>-328457</wp:posOffset>
              </wp:positionV>
              <wp:extent cx="2392326" cy="226408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3F2A9AB3" w14:textId="77777777" w:rsidR="001C2187" w:rsidRDefault="001C2187" w:rsidP="001C2187">
                          <w:r>
                            <w:rPr>
                              <w:noProof/>
                              <w:lang w:val="en-US"/>
                            </w:rPr>
                            <w:drawing>
                              <wp:inline distT="0" distB="0" distL="0" distR="0" wp14:anchorId="0A333E3E" wp14:editId="6AE7941B">
                                <wp:extent cx="1435395" cy="833214"/>
                                <wp:effectExtent l="0" t="0" r="0"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52253" id="_x0000_t202" coordsize="21600,21600" o:spt="202" path="m,l,21600r21600,l21600,xe">
              <v:stroke joinstyle="miter"/>
              <v:path gradientshapeok="t" o:connecttype="rect"/>
            </v:shapetype>
            <v:shape id="Cuadro de texto 17" o:spid="_x0000_s1029" type="#_x0000_t202" style="position:absolute;margin-left:-67pt;margin-top:-25.85pt;width:188.35pt;height:17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" fillcolor="white [3201]" stroked="f" strokeweight=".5pt">
              <v:textbox>
                <w:txbxContent>
                  <w:p w14:paraId="3F2A9AB3" w14:textId="77777777" w:rsidR="001C2187" w:rsidRDefault="001C2187" w:rsidP="001C2187">
                    <w:r>
                      <w:rPr>
                        <w:noProof/>
                        <w:lang w:val="en-US"/>
                      </w:rPr>
                      <w:drawing>
                        <wp:inline distT="0" distB="0" distL="0" distR="0" wp14:anchorId="0A333E3E" wp14:editId="6AE7941B">
                          <wp:extent cx="1435395" cy="833214"/>
                          <wp:effectExtent l="0" t="0" r="0"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36DC" w14:textId="77777777" w:rsidR="00182620" w:rsidRDefault="00182620" w:rsidP="0031161F">
      <w:r>
        <w:separator/>
      </w:r>
    </w:p>
  </w:footnote>
  <w:footnote w:type="continuationSeparator" w:id="0">
    <w:p w14:paraId="7065275F" w14:textId="77777777" w:rsidR="00182620" w:rsidRDefault="00182620" w:rsidP="0031161F">
      <w:r>
        <w:continuationSeparator/>
      </w:r>
    </w:p>
  </w:footnote>
  <w:footnote w:type="continuationNotice" w:id="1">
    <w:p w14:paraId="579916CC" w14:textId="77777777" w:rsidR="00D94D66" w:rsidRDefault="00D94D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4F49" w14:textId="4E61BC10" w:rsidR="0031161F" w:rsidRDefault="0013526E">
    <w:pPr>
      <w:pStyle w:val="Encabezado"/>
    </w:pPr>
    <w:r>
      <w:rPr>
        <w:noProof/>
      </w:rPr>
      <w:pict w14:anchorId="684EE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4080" o:spid="_x0000_s4097" type="#_x0000_t75" alt="/Users/fespejo/Desktop/graficas 2018/fondo hoja carta-01.png" style="position:absolute;margin-left:0;margin-top:0;width:629.25pt;height:809.25pt;z-index:-251656704;mso-wrap-edited:f;mso-width-percent:0;mso-height-percent:0;mso-position-horizontal:center;mso-position-horizontal-relative:margin;mso-position-vertical:center;mso-position-vertical-relative:margin;mso-width-percent:0;mso-height-percent:0" o:allowincell="f">
          <v:imagedata r:id="rId1" o:title="fondo hoja cart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5812" w14:textId="77777777" w:rsidR="0031161F" w:rsidRDefault="001C2187">
    <w:pPr>
      <w:pStyle w:val="Encabezado"/>
    </w:pPr>
    <w:r>
      <w:rPr>
        <w:noProof/>
        <w:lang w:val="en-US"/>
      </w:rPr>
      <mc:AlternateContent>
        <mc:Choice Requires="wps">
          <w:drawing>
            <wp:anchor distT="0" distB="0" distL="114300" distR="114300" simplePos="0" relativeHeight="251655680" behindDoc="0" locked="0" layoutInCell="1" allowOverlap="1" wp14:anchorId="3D48E6F8" wp14:editId="30D18379">
              <wp:simplePos x="0" y="0"/>
              <wp:positionH relativeFrom="column">
                <wp:posOffset>-782320</wp:posOffset>
              </wp:positionH>
              <wp:positionV relativeFrom="paragraph">
                <wp:posOffset>-395797</wp:posOffset>
              </wp:positionV>
              <wp:extent cx="2360428" cy="340242"/>
              <wp:effectExtent l="0" t="0" r="1905" b="3175"/>
              <wp:wrapNone/>
              <wp:docPr id="4" name="Cuadro de texto 4"/>
              <wp:cNvGraphicFramePr/>
              <a:graphic xmlns:a="http://schemas.openxmlformats.org/drawingml/2006/main">
                <a:graphicData uri="http://schemas.microsoft.com/office/word/2010/wordprocessingShape">
                  <wps:wsp>
                    <wps:cNvSpPr txBox="1"/>
                    <wps:spPr>
                      <a:xfrm>
                        <a:off x="0" y="0"/>
                        <a:ext cx="2360428" cy="3402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EDB68B9" w14:textId="77777777" w:rsidR="001C2187" w:rsidRDefault="001C2187">
                          <w:r>
                            <w:rPr>
                              <w:noProof/>
                              <w:lang w:val="en-US"/>
                            </w:rPr>
                            <w:drawing>
                              <wp:inline distT="0" distB="0" distL="0" distR="0" wp14:anchorId="05668D79" wp14:editId="4A4E17B9">
                                <wp:extent cx="1254642" cy="1612209"/>
                                <wp:effectExtent l="0" t="0" r="3175"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48E6F8" id="_x0000_t202" coordsize="21600,21600" o:spt="202" path="m,l,21600r21600,l21600,xe">
              <v:stroke joinstyle="miter"/>
              <v:path gradientshapeok="t" o:connecttype="rect"/>
            </v:shapetype>
            <v:shape id="Cuadro de texto 4" o:spid="_x0000_s1026" type="#_x0000_t202" style="position:absolute;margin-left:-61.6pt;margin-top:-31.15pt;width:185.85pt;height:26.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" fillcolor="white [3201]" stroked="f" strokeweight="1pt">
              <v:textbox>
                <w:txbxContent>
                  <w:p w14:paraId="2EDB68B9" w14:textId="77777777" w:rsidR="001C2187" w:rsidRDefault="001C2187">
                    <w:r>
                      <w:rPr>
                        <w:noProof/>
                        <w:lang w:val="en-US"/>
                      </w:rPr>
                      <w:drawing>
                        <wp:inline distT="0" distB="0" distL="0" distR="0" wp14:anchorId="05668D79" wp14:editId="4A4E17B9">
                          <wp:extent cx="1254642" cy="1612209"/>
                          <wp:effectExtent l="0" t="0" r="3175"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C158" w14:textId="77777777" w:rsidR="0031161F" w:rsidRDefault="001C2187">
    <w:pPr>
      <w:pStyle w:val="Encabezado"/>
    </w:pPr>
    <w:r>
      <w:rPr>
        <w:noProof/>
        <w:lang w:val="en-US"/>
      </w:rPr>
      <mc:AlternateContent>
        <mc:Choice Requires="wps">
          <w:drawing>
            <wp:anchor distT="0" distB="0" distL="114300" distR="114300" simplePos="0" relativeHeight="251657728" behindDoc="0" locked="0" layoutInCell="1" allowOverlap="1" wp14:anchorId="03BC5623" wp14:editId="6B413D9A">
              <wp:simplePos x="0" y="0"/>
              <wp:positionH relativeFrom="column">
                <wp:posOffset>-818515</wp:posOffset>
              </wp:positionH>
              <wp:positionV relativeFrom="paragraph">
                <wp:posOffset>-424977</wp:posOffset>
              </wp:positionV>
              <wp:extent cx="2360428" cy="1881963"/>
              <wp:effectExtent l="0" t="0" r="1905" b="0"/>
              <wp:wrapNone/>
              <wp:docPr id="14" name="Cuadro de texto 14"/>
              <wp:cNvGraphicFramePr/>
              <a:graphic xmlns:a="http://schemas.openxmlformats.org/drawingml/2006/main">
                <a:graphicData uri="http://schemas.microsoft.com/office/word/2010/wordprocessingShape">
                  <wps:wsp>
                    <wps:cNvSpPr txBox="1"/>
                    <wps:spPr>
                      <a:xfrm>
                        <a:off x="0" y="0"/>
                        <a:ext cx="2360428" cy="18819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A046C90" w14:textId="77777777" w:rsidR="001C2187" w:rsidRDefault="001C2187" w:rsidP="001C2187">
                          <w:r>
                            <w:rPr>
                              <w:noProof/>
                              <w:lang w:val="en-US"/>
                            </w:rPr>
                            <w:drawing>
                              <wp:inline distT="0" distB="0" distL="0" distR="0" wp14:anchorId="776E14E8" wp14:editId="55251213">
                                <wp:extent cx="1255720" cy="1613595"/>
                                <wp:effectExtent l="0" t="0" r="190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BC5623" id="_x0000_t202" coordsize="21600,21600" o:spt="202" path="m,l,21600r21600,l21600,xe">
              <v:stroke joinstyle="miter"/>
              <v:path gradientshapeok="t" o:connecttype="rect"/>
            </v:shapetype>
            <v:shape id="Cuadro de texto 14" o:spid="_x0000_s1028" type="#_x0000_t202" style="position:absolute;margin-left:-64.45pt;margin-top:-33.45pt;width:185.85pt;height:148.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" fillcolor="white [3201]" stroked="f" strokeweight="1pt">
              <v:textbox>
                <w:txbxContent>
                  <w:p w14:paraId="7A046C90" w14:textId="77777777" w:rsidR="001C2187" w:rsidRDefault="001C2187" w:rsidP="001C2187">
                    <w:r>
                      <w:rPr>
                        <w:noProof/>
                        <w:lang w:val="en-US"/>
                      </w:rPr>
                      <w:drawing>
                        <wp:inline distT="0" distB="0" distL="0" distR="0" wp14:anchorId="776E14E8" wp14:editId="55251213">
                          <wp:extent cx="1255720" cy="1613595"/>
                          <wp:effectExtent l="0" t="0" r="190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1904"/>
    <w:multiLevelType w:val="hybridMultilevel"/>
    <w:tmpl w:val="DD5C9B84"/>
    <w:lvl w:ilvl="0" w:tplc="C5C21E98">
      <w:start w:val="1"/>
      <w:numFmt w:val="bullet"/>
      <w:lvlText w:val="-"/>
      <w:lvlJc w:val="left"/>
      <w:pPr>
        <w:ind w:left="720" w:hanging="360"/>
      </w:pPr>
      <w:rPr>
        <w:rFonts w:ascii="Calibri" w:hAnsi="Calibri" w:hint="default"/>
      </w:rPr>
    </w:lvl>
    <w:lvl w:ilvl="1" w:tplc="F154B7FA">
      <w:start w:val="1"/>
      <w:numFmt w:val="bullet"/>
      <w:lvlText w:val="o"/>
      <w:lvlJc w:val="left"/>
      <w:pPr>
        <w:ind w:left="1440" w:hanging="360"/>
      </w:pPr>
      <w:rPr>
        <w:rFonts w:ascii="Courier New" w:hAnsi="Courier New" w:hint="default"/>
      </w:rPr>
    </w:lvl>
    <w:lvl w:ilvl="2" w:tplc="8A28A00E">
      <w:start w:val="1"/>
      <w:numFmt w:val="bullet"/>
      <w:lvlText w:val=""/>
      <w:lvlJc w:val="left"/>
      <w:pPr>
        <w:ind w:left="2160" w:hanging="360"/>
      </w:pPr>
      <w:rPr>
        <w:rFonts w:ascii="Wingdings" w:hAnsi="Wingdings" w:hint="default"/>
      </w:rPr>
    </w:lvl>
    <w:lvl w:ilvl="3" w:tplc="D29C34F4">
      <w:start w:val="1"/>
      <w:numFmt w:val="bullet"/>
      <w:lvlText w:val=""/>
      <w:lvlJc w:val="left"/>
      <w:pPr>
        <w:ind w:left="2880" w:hanging="360"/>
      </w:pPr>
      <w:rPr>
        <w:rFonts w:ascii="Symbol" w:hAnsi="Symbol" w:hint="default"/>
      </w:rPr>
    </w:lvl>
    <w:lvl w:ilvl="4" w:tplc="CD7825FC">
      <w:start w:val="1"/>
      <w:numFmt w:val="bullet"/>
      <w:lvlText w:val="o"/>
      <w:lvlJc w:val="left"/>
      <w:pPr>
        <w:ind w:left="3600" w:hanging="360"/>
      </w:pPr>
      <w:rPr>
        <w:rFonts w:ascii="Courier New" w:hAnsi="Courier New" w:hint="default"/>
      </w:rPr>
    </w:lvl>
    <w:lvl w:ilvl="5" w:tplc="80E8DE7E">
      <w:start w:val="1"/>
      <w:numFmt w:val="bullet"/>
      <w:lvlText w:val=""/>
      <w:lvlJc w:val="left"/>
      <w:pPr>
        <w:ind w:left="4320" w:hanging="360"/>
      </w:pPr>
      <w:rPr>
        <w:rFonts w:ascii="Wingdings" w:hAnsi="Wingdings" w:hint="default"/>
      </w:rPr>
    </w:lvl>
    <w:lvl w:ilvl="6" w:tplc="1DC8D876">
      <w:start w:val="1"/>
      <w:numFmt w:val="bullet"/>
      <w:lvlText w:val=""/>
      <w:lvlJc w:val="left"/>
      <w:pPr>
        <w:ind w:left="5040" w:hanging="360"/>
      </w:pPr>
      <w:rPr>
        <w:rFonts w:ascii="Symbol" w:hAnsi="Symbol" w:hint="default"/>
      </w:rPr>
    </w:lvl>
    <w:lvl w:ilvl="7" w:tplc="D48EED90">
      <w:start w:val="1"/>
      <w:numFmt w:val="bullet"/>
      <w:lvlText w:val="o"/>
      <w:lvlJc w:val="left"/>
      <w:pPr>
        <w:ind w:left="5760" w:hanging="360"/>
      </w:pPr>
      <w:rPr>
        <w:rFonts w:ascii="Courier New" w:hAnsi="Courier New" w:hint="default"/>
      </w:rPr>
    </w:lvl>
    <w:lvl w:ilvl="8" w:tplc="56986006">
      <w:start w:val="1"/>
      <w:numFmt w:val="bullet"/>
      <w:lvlText w:val=""/>
      <w:lvlJc w:val="left"/>
      <w:pPr>
        <w:ind w:left="6480" w:hanging="360"/>
      </w:pPr>
      <w:rPr>
        <w:rFonts w:ascii="Wingdings" w:hAnsi="Wingdings" w:hint="default"/>
      </w:rPr>
    </w:lvl>
  </w:abstractNum>
  <w:abstractNum w:abstractNumId="1" w15:restartNumberingAfterBreak="0">
    <w:nsid w:val="18DD053A"/>
    <w:multiLevelType w:val="hybridMultilevel"/>
    <w:tmpl w:val="28FCAD70"/>
    <w:lvl w:ilvl="0" w:tplc="4B36ABF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629ED"/>
    <w:multiLevelType w:val="hybridMultilevel"/>
    <w:tmpl w:val="6D967CF2"/>
    <w:lvl w:ilvl="0" w:tplc="F3965BC4">
      <w:start w:val="1"/>
      <w:numFmt w:val="bullet"/>
      <w:lvlText w:val="-"/>
      <w:lvlJc w:val="left"/>
      <w:pPr>
        <w:ind w:left="720" w:hanging="360"/>
      </w:pPr>
      <w:rPr>
        <w:rFonts w:ascii="Calibri" w:hAnsi="Calibri" w:hint="default"/>
      </w:rPr>
    </w:lvl>
    <w:lvl w:ilvl="1" w:tplc="CC960F50">
      <w:start w:val="1"/>
      <w:numFmt w:val="bullet"/>
      <w:lvlText w:val="o"/>
      <w:lvlJc w:val="left"/>
      <w:pPr>
        <w:ind w:left="1440" w:hanging="360"/>
      </w:pPr>
      <w:rPr>
        <w:rFonts w:ascii="Courier New" w:hAnsi="Courier New" w:hint="default"/>
      </w:rPr>
    </w:lvl>
    <w:lvl w:ilvl="2" w:tplc="E9AC2578">
      <w:start w:val="1"/>
      <w:numFmt w:val="bullet"/>
      <w:lvlText w:val=""/>
      <w:lvlJc w:val="left"/>
      <w:pPr>
        <w:ind w:left="2160" w:hanging="360"/>
      </w:pPr>
      <w:rPr>
        <w:rFonts w:ascii="Wingdings" w:hAnsi="Wingdings" w:hint="default"/>
      </w:rPr>
    </w:lvl>
    <w:lvl w:ilvl="3" w:tplc="F4D08172">
      <w:start w:val="1"/>
      <w:numFmt w:val="bullet"/>
      <w:lvlText w:val=""/>
      <w:lvlJc w:val="left"/>
      <w:pPr>
        <w:ind w:left="2880" w:hanging="360"/>
      </w:pPr>
      <w:rPr>
        <w:rFonts w:ascii="Symbol" w:hAnsi="Symbol" w:hint="default"/>
      </w:rPr>
    </w:lvl>
    <w:lvl w:ilvl="4" w:tplc="934400FE">
      <w:start w:val="1"/>
      <w:numFmt w:val="bullet"/>
      <w:lvlText w:val="o"/>
      <w:lvlJc w:val="left"/>
      <w:pPr>
        <w:ind w:left="3600" w:hanging="360"/>
      </w:pPr>
      <w:rPr>
        <w:rFonts w:ascii="Courier New" w:hAnsi="Courier New" w:hint="default"/>
      </w:rPr>
    </w:lvl>
    <w:lvl w:ilvl="5" w:tplc="69C4F190">
      <w:start w:val="1"/>
      <w:numFmt w:val="bullet"/>
      <w:lvlText w:val=""/>
      <w:lvlJc w:val="left"/>
      <w:pPr>
        <w:ind w:left="4320" w:hanging="360"/>
      </w:pPr>
      <w:rPr>
        <w:rFonts w:ascii="Wingdings" w:hAnsi="Wingdings" w:hint="default"/>
      </w:rPr>
    </w:lvl>
    <w:lvl w:ilvl="6" w:tplc="BFD04890">
      <w:start w:val="1"/>
      <w:numFmt w:val="bullet"/>
      <w:lvlText w:val=""/>
      <w:lvlJc w:val="left"/>
      <w:pPr>
        <w:ind w:left="5040" w:hanging="360"/>
      </w:pPr>
      <w:rPr>
        <w:rFonts w:ascii="Symbol" w:hAnsi="Symbol" w:hint="default"/>
      </w:rPr>
    </w:lvl>
    <w:lvl w:ilvl="7" w:tplc="3DD8DF18">
      <w:start w:val="1"/>
      <w:numFmt w:val="bullet"/>
      <w:lvlText w:val="o"/>
      <w:lvlJc w:val="left"/>
      <w:pPr>
        <w:ind w:left="5760" w:hanging="360"/>
      </w:pPr>
      <w:rPr>
        <w:rFonts w:ascii="Courier New" w:hAnsi="Courier New" w:hint="default"/>
      </w:rPr>
    </w:lvl>
    <w:lvl w:ilvl="8" w:tplc="44CE17FA">
      <w:start w:val="1"/>
      <w:numFmt w:val="bullet"/>
      <w:lvlText w:val=""/>
      <w:lvlJc w:val="left"/>
      <w:pPr>
        <w:ind w:left="6480" w:hanging="360"/>
      </w:pPr>
      <w:rPr>
        <w:rFonts w:ascii="Wingdings" w:hAnsi="Wingdings" w:hint="default"/>
      </w:rPr>
    </w:lvl>
  </w:abstractNum>
  <w:abstractNum w:abstractNumId="3" w15:restartNumberingAfterBreak="0">
    <w:nsid w:val="208C4140"/>
    <w:multiLevelType w:val="hybridMultilevel"/>
    <w:tmpl w:val="F08E1D4C"/>
    <w:lvl w:ilvl="0" w:tplc="38AC7EC6">
      <w:start w:val="1"/>
      <w:numFmt w:val="bullet"/>
      <w:lvlText w:val="-"/>
      <w:lvlJc w:val="left"/>
      <w:pPr>
        <w:ind w:left="720" w:hanging="360"/>
      </w:pPr>
      <w:rPr>
        <w:rFonts w:ascii="Calibri" w:hAnsi="Calibri" w:hint="default"/>
      </w:rPr>
    </w:lvl>
    <w:lvl w:ilvl="1" w:tplc="12BC3642">
      <w:start w:val="1"/>
      <w:numFmt w:val="bullet"/>
      <w:lvlText w:val="o"/>
      <w:lvlJc w:val="left"/>
      <w:pPr>
        <w:ind w:left="1440" w:hanging="360"/>
      </w:pPr>
      <w:rPr>
        <w:rFonts w:ascii="Courier New" w:hAnsi="Courier New" w:hint="default"/>
      </w:rPr>
    </w:lvl>
    <w:lvl w:ilvl="2" w:tplc="E2D45F40">
      <w:start w:val="1"/>
      <w:numFmt w:val="bullet"/>
      <w:lvlText w:val=""/>
      <w:lvlJc w:val="left"/>
      <w:pPr>
        <w:ind w:left="2160" w:hanging="360"/>
      </w:pPr>
      <w:rPr>
        <w:rFonts w:ascii="Wingdings" w:hAnsi="Wingdings" w:hint="default"/>
      </w:rPr>
    </w:lvl>
    <w:lvl w:ilvl="3" w:tplc="B3FC4F7A">
      <w:start w:val="1"/>
      <w:numFmt w:val="bullet"/>
      <w:lvlText w:val=""/>
      <w:lvlJc w:val="left"/>
      <w:pPr>
        <w:ind w:left="2880" w:hanging="360"/>
      </w:pPr>
      <w:rPr>
        <w:rFonts w:ascii="Symbol" w:hAnsi="Symbol" w:hint="default"/>
      </w:rPr>
    </w:lvl>
    <w:lvl w:ilvl="4" w:tplc="68C01FF2">
      <w:start w:val="1"/>
      <w:numFmt w:val="bullet"/>
      <w:lvlText w:val="o"/>
      <w:lvlJc w:val="left"/>
      <w:pPr>
        <w:ind w:left="3600" w:hanging="360"/>
      </w:pPr>
      <w:rPr>
        <w:rFonts w:ascii="Courier New" w:hAnsi="Courier New" w:hint="default"/>
      </w:rPr>
    </w:lvl>
    <w:lvl w:ilvl="5" w:tplc="D370EEB6">
      <w:start w:val="1"/>
      <w:numFmt w:val="bullet"/>
      <w:lvlText w:val=""/>
      <w:lvlJc w:val="left"/>
      <w:pPr>
        <w:ind w:left="4320" w:hanging="360"/>
      </w:pPr>
      <w:rPr>
        <w:rFonts w:ascii="Wingdings" w:hAnsi="Wingdings" w:hint="default"/>
      </w:rPr>
    </w:lvl>
    <w:lvl w:ilvl="6" w:tplc="5B0066E4">
      <w:start w:val="1"/>
      <w:numFmt w:val="bullet"/>
      <w:lvlText w:val=""/>
      <w:lvlJc w:val="left"/>
      <w:pPr>
        <w:ind w:left="5040" w:hanging="360"/>
      </w:pPr>
      <w:rPr>
        <w:rFonts w:ascii="Symbol" w:hAnsi="Symbol" w:hint="default"/>
      </w:rPr>
    </w:lvl>
    <w:lvl w:ilvl="7" w:tplc="996AF894">
      <w:start w:val="1"/>
      <w:numFmt w:val="bullet"/>
      <w:lvlText w:val="o"/>
      <w:lvlJc w:val="left"/>
      <w:pPr>
        <w:ind w:left="5760" w:hanging="360"/>
      </w:pPr>
      <w:rPr>
        <w:rFonts w:ascii="Courier New" w:hAnsi="Courier New" w:hint="default"/>
      </w:rPr>
    </w:lvl>
    <w:lvl w:ilvl="8" w:tplc="08EE050E">
      <w:start w:val="1"/>
      <w:numFmt w:val="bullet"/>
      <w:lvlText w:val=""/>
      <w:lvlJc w:val="left"/>
      <w:pPr>
        <w:ind w:left="6480" w:hanging="360"/>
      </w:pPr>
      <w:rPr>
        <w:rFonts w:ascii="Wingdings" w:hAnsi="Wingdings" w:hint="default"/>
      </w:rPr>
    </w:lvl>
  </w:abstractNum>
  <w:abstractNum w:abstractNumId="4" w15:restartNumberingAfterBreak="0">
    <w:nsid w:val="26F24219"/>
    <w:multiLevelType w:val="hybridMultilevel"/>
    <w:tmpl w:val="F80A3BB6"/>
    <w:lvl w:ilvl="0" w:tplc="2E66498C">
      <w:start w:val="1"/>
      <w:numFmt w:val="bullet"/>
      <w:lvlText w:val="-"/>
      <w:lvlJc w:val="left"/>
      <w:pPr>
        <w:ind w:left="720" w:hanging="360"/>
      </w:pPr>
      <w:rPr>
        <w:rFonts w:ascii="Calibri" w:hAnsi="Calibri" w:hint="default"/>
      </w:rPr>
    </w:lvl>
    <w:lvl w:ilvl="1" w:tplc="F4E47608">
      <w:start w:val="1"/>
      <w:numFmt w:val="bullet"/>
      <w:lvlText w:val="o"/>
      <w:lvlJc w:val="left"/>
      <w:pPr>
        <w:ind w:left="1440" w:hanging="360"/>
      </w:pPr>
      <w:rPr>
        <w:rFonts w:ascii="Courier New" w:hAnsi="Courier New" w:hint="default"/>
      </w:rPr>
    </w:lvl>
    <w:lvl w:ilvl="2" w:tplc="B46C061E">
      <w:start w:val="1"/>
      <w:numFmt w:val="bullet"/>
      <w:lvlText w:val=""/>
      <w:lvlJc w:val="left"/>
      <w:pPr>
        <w:ind w:left="2160" w:hanging="360"/>
      </w:pPr>
      <w:rPr>
        <w:rFonts w:ascii="Wingdings" w:hAnsi="Wingdings" w:hint="default"/>
      </w:rPr>
    </w:lvl>
    <w:lvl w:ilvl="3" w:tplc="1740672C">
      <w:start w:val="1"/>
      <w:numFmt w:val="bullet"/>
      <w:lvlText w:val=""/>
      <w:lvlJc w:val="left"/>
      <w:pPr>
        <w:ind w:left="2880" w:hanging="360"/>
      </w:pPr>
      <w:rPr>
        <w:rFonts w:ascii="Symbol" w:hAnsi="Symbol" w:hint="default"/>
      </w:rPr>
    </w:lvl>
    <w:lvl w:ilvl="4" w:tplc="5EE846A0">
      <w:start w:val="1"/>
      <w:numFmt w:val="bullet"/>
      <w:lvlText w:val="o"/>
      <w:lvlJc w:val="left"/>
      <w:pPr>
        <w:ind w:left="3600" w:hanging="360"/>
      </w:pPr>
      <w:rPr>
        <w:rFonts w:ascii="Courier New" w:hAnsi="Courier New" w:hint="default"/>
      </w:rPr>
    </w:lvl>
    <w:lvl w:ilvl="5" w:tplc="E9029100">
      <w:start w:val="1"/>
      <w:numFmt w:val="bullet"/>
      <w:lvlText w:val=""/>
      <w:lvlJc w:val="left"/>
      <w:pPr>
        <w:ind w:left="4320" w:hanging="360"/>
      </w:pPr>
      <w:rPr>
        <w:rFonts w:ascii="Wingdings" w:hAnsi="Wingdings" w:hint="default"/>
      </w:rPr>
    </w:lvl>
    <w:lvl w:ilvl="6" w:tplc="3620DFB0">
      <w:start w:val="1"/>
      <w:numFmt w:val="bullet"/>
      <w:lvlText w:val=""/>
      <w:lvlJc w:val="left"/>
      <w:pPr>
        <w:ind w:left="5040" w:hanging="360"/>
      </w:pPr>
      <w:rPr>
        <w:rFonts w:ascii="Symbol" w:hAnsi="Symbol" w:hint="default"/>
      </w:rPr>
    </w:lvl>
    <w:lvl w:ilvl="7" w:tplc="20F6C350">
      <w:start w:val="1"/>
      <w:numFmt w:val="bullet"/>
      <w:lvlText w:val="o"/>
      <w:lvlJc w:val="left"/>
      <w:pPr>
        <w:ind w:left="5760" w:hanging="360"/>
      </w:pPr>
      <w:rPr>
        <w:rFonts w:ascii="Courier New" w:hAnsi="Courier New" w:hint="default"/>
      </w:rPr>
    </w:lvl>
    <w:lvl w:ilvl="8" w:tplc="4E742866">
      <w:start w:val="1"/>
      <w:numFmt w:val="bullet"/>
      <w:lvlText w:val=""/>
      <w:lvlJc w:val="left"/>
      <w:pPr>
        <w:ind w:left="6480" w:hanging="360"/>
      </w:pPr>
      <w:rPr>
        <w:rFonts w:ascii="Wingdings" w:hAnsi="Wingdings" w:hint="default"/>
      </w:rPr>
    </w:lvl>
  </w:abstractNum>
  <w:abstractNum w:abstractNumId="5" w15:restartNumberingAfterBreak="0">
    <w:nsid w:val="2E3726E9"/>
    <w:multiLevelType w:val="hybridMultilevel"/>
    <w:tmpl w:val="E994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E0303"/>
    <w:multiLevelType w:val="hybridMultilevel"/>
    <w:tmpl w:val="34DA006A"/>
    <w:lvl w:ilvl="0" w:tplc="C51AE936">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1DC5051"/>
    <w:multiLevelType w:val="hybridMultilevel"/>
    <w:tmpl w:val="6EDA2E7C"/>
    <w:lvl w:ilvl="0" w:tplc="C51AE93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5EF25B9"/>
    <w:multiLevelType w:val="hybridMultilevel"/>
    <w:tmpl w:val="2E82AB80"/>
    <w:lvl w:ilvl="0" w:tplc="88467476">
      <w:start w:val="1"/>
      <w:numFmt w:val="decimal"/>
      <w:lvlText w:val="%1."/>
      <w:lvlJc w:val="left"/>
      <w:pPr>
        <w:ind w:left="735" w:hanging="37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CDC6197"/>
    <w:multiLevelType w:val="hybridMultilevel"/>
    <w:tmpl w:val="62AE4352"/>
    <w:lvl w:ilvl="0" w:tplc="1054E4AC">
      <w:start w:val="1"/>
      <w:numFmt w:val="bullet"/>
      <w:lvlText w:val="-"/>
      <w:lvlJc w:val="left"/>
      <w:pPr>
        <w:ind w:left="720" w:hanging="360"/>
      </w:pPr>
      <w:rPr>
        <w:rFonts w:ascii="Calibri" w:hAnsi="Calibri" w:hint="default"/>
      </w:rPr>
    </w:lvl>
    <w:lvl w:ilvl="1" w:tplc="1B56F7CC">
      <w:start w:val="1"/>
      <w:numFmt w:val="bullet"/>
      <w:lvlText w:val="o"/>
      <w:lvlJc w:val="left"/>
      <w:pPr>
        <w:ind w:left="1440" w:hanging="360"/>
      </w:pPr>
      <w:rPr>
        <w:rFonts w:ascii="Courier New" w:hAnsi="Courier New" w:hint="default"/>
      </w:rPr>
    </w:lvl>
    <w:lvl w:ilvl="2" w:tplc="DEAC054A">
      <w:start w:val="1"/>
      <w:numFmt w:val="bullet"/>
      <w:lvlText w:val=""/>
      <w:lvlJc w:val="left"/>
      <w:pPr>
        <w:ind w:left="2160" w:hanging="360"/>
      </w:pPr>
      <w:rPr>
        <w:rFonts w:ascii="Wingdings" w:hAnsi="Wingdings" w:hint="default"/>
      </w:rPr>
    </w:lvl>
    <w:lvl w:ilvl="3" w:tplc="476EC664">
      <w:start w:val="1"/>
      <w:numFmt w:val="bullet"/>
      <w:lvlText w:val=""/>
      <w:lvlJc w:val="left"/>
      <w:pPr>
        <w:ind w:left="2880" w:hanging="360"/>
      </w:pPr>
      <w:rPr>
        <w:rFonts w:ascii="Symbol" w:hAnsi="Symbol" w:hint="default"/>
      </w:rPr>
    </w:lvl>
    <w:lvl w:ilvl="4" w:tplc="97F410BE">
      <w:start w:val="1"/>
      <w:numFmt w:val="bullet"/>
      <w:lvlText w:val="o"/>
      <w:lvlJc w:val="left"/>
      <w:pPr>
        <w:ind w:left="3600" w:hanging="360"/>
      </w:pPr>
      <w:rPr>
        <w:rFonts w:ascii="Courier New" w:hAnsi="Courier New" w:hint="default"/>
      </w:rPr>
    </w:lvl>
    <w:lvl w:ilvl="5" w:tplc="A498F73A">
      <w:start w:val="1"/>
      <w:numFmt w:val="bullet"/>
      <w:lvlText w:val=""/>
      <w:lvlJc w:val="left"/>
      <w:pPr>
        <w:ind w:left="4320" w:hanging="360"/>
      </w:pPr>
      <w:rPr>
        <w:rFonts w:ascii="Wingdings" w:hAnsi="Wingdings" w:hint="default"/>
      </w:rPr>
    </w:lvl>
    <w:lvl w:ilvl="6" w:tplc="1AC2CF14">
      <w:start w:val="1"/>
      <w:numFmt w:val="bullet"/>
      <w:lvlText w:val=""/>
      <w:lvlJc w:val="left"/>
      <w:pPr>
        <w:ind w:left="5040" w:hanging="360"/>
      </w:pPr>
      <w:rPr>
        <w:rFonts w:ascii="Symbol" w:hAnsi="Symbol" w:hint="default"/>
      </w:rPr>
    </w:lvl>
    <w:lvl w:ilvl="7" w:tplc="CB3EA940">
      <w:start w:val="1"/>
      <w:numFmt w:val="bullet"/>
      <w:lvlText w:val="o"/>
      <w:lvlJc w:val="left"/>
      <w:pPr>
        <w:ind w:left="5760" w:hanging="360"/>
      </w:pPr>
      <w:rPr>
        <w:rFonts w:ascii="Courier New" w:hAnsi="Courier New" w:hint="default"/>
      </w:rPr>
    </w:lvl>
    <w:lvl w:ilvl="8" w:tplc="655E3770">
      <w:start w:val="1"/>
      <w:numFmt w:val="bullet"/>
      <w:lvlText w:val=""/>
      <w:lvlJc w:val="left"/>
      <w:pPr>
        <w:ind w:left="6480" w:hanging="360"/>
      </w:pPr>
      <w:rPr>
        <w:rFonts w:ascii="Wingdings" w:hAnsi="Wingdings" w:hint="default"/>
      </w:rPr>
    </w:lvl>
  </w:abstractNum>
  <w:abstractNum w:abstractNumId="10" w15:restartNumberingAfterBreak="0">
    <w:nsid w:val="5FE761DD"/>
    <w:multiLevelType w:val="hybridMultilevel"/>
    <w:tmpl w:val="F6C810F0"/>
    <w:lvl w:ilvl="0" w:tplc="FFFFFFFF">
      <w:start w:val="1"/>
      <w:numFmt w:val="decimal"/>
      <w:lvlText w:val="%1."/>
      <w:lvlJc w:val="left"/>
      <w:pPr>
        <w:ind w:left="928"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2676430"/>
    <w:multiLevelType w:val="hybridMultilevel"/>
    <w:tmpl w:val="B8A2D07E"/>
    <w:lvl w:ilvl="0" w:tplc="2D52F196">
      <w:start w:val="1"/>
      <w:numFmt w:val="bullet"/>
      <w:lvlText w:val="-"/>
      <w:lvlJc w:val="left"/>
      <w:pPr>
        <w:ind w:left="720" w:hanging="360"/>
      </w:pPr>
      <w:rPr>
        <w:rFonts w:ascii="Calibri" w:hAnsi="Calibri" w:hint="default"/>
      </w:rPr>
    </w:lvl>
    <w:lvl w:ilvl="1" w:tplc="A3B851F8">
      <w:start w:val="1"/>
      <w:numFmt w:val="bullet"/>
      <w:lvlText w:val="o"/>
      <w:lvlJc w:val="left"/>
      <w:pPr>
        <w:ind w:left="1440" w:hanging="360"/>
      </w:pPr>
      <w:rPr>
        <w:rFonts w:ascii="Courier New" w:hAnsi="Courier New" w:hint="default"/>
      </w:rPr>
    </w:lvl>
    <w:lvl w:ilvl="2" w:tplc="317A68BC">
      <w:start w:val="1"/>
      <w:numFmt w:val="bullet"/>
      <w:lvlText w:val=""/>
      <w:lvlJc w:val="left"/>
      <w:pPr>
        <w:ind w:left="2160" w:hanging="360"/>
      </w:pPr>
      <w:rPr>
        <w:rFonts w:ascii="Wingdings" w:hAnsi="Wingdings" w:hint="default"/>
      </w:rPr>
    </w:lvl>
    <w:lvl w:ilvl="3" w:tplc="73784810">
      <w:start w:val="1"/>
      <w:numFmt w:val="bullet"/>
      <w:lvlText w:val=""/>
      <w:lvlJc w:val="left"/>
      <w:pPr>
        <w:ind w:left="2880" w:hanging="360"/>
      </w:pPr>
      <w:rPr>
        <w:rFonts w:ascii="Symbol" w:hAnsi="Symbol" w:hint="default"/>
      </w:rPr>
    </w:lvl>
    <w:lvl w:ilvl="4" w:tplc="215E8C4E">
      <w:start w:val="1"/>
      <w:numFmt w:val="bullet"/>
      <w:lvlText w:val="o"/>
      <w:lvlJc w:val="left"/>
      <w:pPr>
        <w:ind w:left="3600" w:hanging="360"/>
      </w:pPr>
      <w:rPr>
        <w:rFonts w:ascii="Courier New" w:hAnsi="Courier New" w:hint="default"/>
      </w:rPr>
    </w:lvl>
    <w:lvl w:ilvl="5" w:tplc="189EE4DC">
      <w:start w:val="1"/>
      <w:numFmt w:val="bullet"/>
      <w:lvlText w:val=""/>
      <w:lvlJc w:val="left"/>
      <w:pPr>
        <w:ind w:left="4320" w:hanging="360"/>
      </w:pPr>
      <w:rPr>
        <w:rFonts w:ascii="Wingdings" w:hAnsi="Wingdings" w:hint="default"/>
      </w:rPr>
    </w:lvl>
    <w:lvl w:ilvl="6" w:tplc="7F509EEA">
      <w:start w:val="1"/>
      <w:numFmt w:val="bullet"/>
      <w:lvlText w:val=""/>
      <w:lvlJc w:val="left"/>
      <w:pPr>
        <w:ind w:left="5040" w:hanging="360"/>
      </w:pPr>
      <w:rPr>
        <w:rFonts w:ascii="Symbol" w:hAnsi="Symbol" w:hint="default"/>
      </w:rPr>
    </w:lvl>
    <w:lvl w:ilvl="7" w:tplc="FEC2F2E4">
      <w:start w:val="1"/>
      <w:numFmt w:val="bullet"/>
      <w:lvlText w:val="o"/>
      <w:lvlJc w:val="left"/>
      <w:pPr>
        <w:ind w:left="5760" w:hanging="360"/>
      </w:pPr>
      <w:rPr>
        <w:rFonts w:ascii="Courier New" w:hAnsi="Courier New" w:hint="default"/>
      </w:rPr>
    </w:lvl>
    <w:lvl w:ilvl="8" w:tplc="C5FE15E4">
      <w:start w:val="1"/>
      <w:numFmt w:val="bullet"/>
      <w:lvlText w:val=""/>
      <w:lvlJc w:val="left"/>
      <w:pPr>
        <w:ind w:left="6480" w:hanging="360"/>
      </w:pPr>
      <w:rPr>
        <w:rFonts w:ascii="Wingdings" w:hAnsi="Wingdings" w:hint="default"/>
      </w:rPr>
    </w:lvl>
  </w:abstractNum>
  <w:abstractNum w:abstractNumId="12" w15:restartNumberingAfterBreak="0">
    <w:nsid w:val="6F2109AB"/>
    <w:multiLevelType w:val="hybridMultilevel"/>
    <w:tmpl w:val="AAA2A010"/>
    <w:lvl w:ilvl="0" w:tplc="FFFFFFFF">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59D5682"/>
    <w:multiLevelType w:val="hybridMultilevel"/>
    <w:tmpl w:val="DF1009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9963B64"/>
    <w:multiLevelType w:val="hybridMultilevel"/>
    <w:tmpl w:val="68B8DB94"/>
    <w:lvl w:ilvl="0" w:tplc="C51AE93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AE042B4"/>
    <w:multiLevelType w:val="hybridMultilevel"/>
    <w:tmpl w:val="8646ABFE"/>
    <w:lvl w:ilvl="0" w:tplc="C51AE93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CCC01C3"/>
    <w:multiLevelType w:val="hybridMultilevel"/>
    <w:tmpl w:val="0EE25B26"/>
    <w:lvl w:ilvl="0" w:tplc="7CB0F516">
      <w:start w:val="1"/>
      <w:numFmt w:val="decimal"/>
      <w:lvlText w:val="%1."/>
      <w:lvlJc w:val="left"/>
      <w:pPr>
        <w:ind w:left="750" w:hanging="39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E2C2571"/>
    <w:multiLevelType w:val="hybridMultilevel"/>
    <w:tmpl w:val="1A8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3"/>
  </w:num>
  <w:num w:numId="5">
    <w:abstractNumId w:val="7"/>
  </w:num>
  <w:num w:numId="6">
    <w:abstractNumId w:val="14"/>
  </w:num>
  <w:num w:numId="7">
    <w:abstractNumId w:val="16"/>
  </w:num>
  <w:num w:numId="8">
    <w:abstractNumId w:val="10"/>
  </w:num>
  <w:num w:numId="9">
    <w:abstractNumId w:val="12"/>
  </w:num>
  <w:num w:numId="10">
    <w:abstractNumId w:val="15"/>
  </w:num>
  <w:num w:numId="11">
    <w:abstractNumId w:val="8"/>
  </w:num>
  <w:num w:numId="12">
    <w:abstractNumId w:val="6"/>
  </w:num>
  <w:num w:numId="13">
    <w:abstractNumId w:val="5"/>
  </w:num>
  <w:num w:numId="14">
    <w:abstractNumId w:val="17"/>
  </w:num>
  <w:num w:numId="15">
    <w:abstractNumId w:val="9"/>
  </w:num>
  <w:num w:numId="16">
    <w:abstractNumId w:val="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1F"/>
    <w:rsid w:val="00003AEE"/>
    <w:rsid w:val="00055856"/>
    <w:rsid w:val="000605C9"/>
    <w:rsid w:val="00097478"/>
    <w:rsid w:val="0013526E"/>
    <w:rsid w:val="00162629"/>
    <w:rsid w:val="00182620"/>
    <w:rsid w:val="001C2187"/>
    <w:rsid w:val="001D25FA"/>
    <w:rsid w:val="002033DD"/>
    <w:rsid w:val="00213131"/>
    <w:rsid w:val="002956E3"/>
    <w:rsid w:val="002A1641"/>
    <w:rsid w:val="002A21A8"/>
    <w:rsid w:val="0031161F"/>
    <w:rsid w:val="003146C8"/>
    <w:rsid w:val="003517D4"/>
    <w:rsid w:val="00391DD8"/>
    <w:rsid w:val="003A355A"/>
    <w:rsid w:val="003B07D6"/>
    <w:rsid w:val="00411922"/>
    <w:rsid w:val="00415CD6"/>
    <w:rsid w:val="00425A77"/>
    <w:rsid w:val="00456D71"/>
    <w:rsid w:val="00474D39"/>
    <w:rsid w:val="00514D0B"/>
    <w:rsid w:val="00554B0C"/>
    <w:rsid w:val="005851AB"/>
    <w:rsid w:val="005942A0"/>
    <w:rsid w:val="005B7715"/>
    <w:rsid w:val="005E00C8"/>
    <w:rsid w:val="005E3585"/>
    <w:rsid w:val="0065329C"/>
    <w:rsid w:val="00656E3B"/>
    <w:rsid w:val="00667BB5"/>
    <w:rsid w:val="00693328"/>
    <w:rsid w:val="006A3793"/>
    <w:rsid w:val="007048E5"/>
    <w:rsid w:val="007146C3"/>
    <w:rsid w:val="00756582"/>
    <w:rsid w:val="007B3954"/>
    <w:rsid w:val="007B6A78"/>
    <w:rsid w:val="007E2077"/>
    <w:rsid w:val="008137B7"/>
    <w:rsid w:val="00822F51"/>
    <w:rsid w:val="0083703E"/>
    <w:rsid w:val="008423BC"/>
    <w:rsid w:val="00864A08"/>
    <w:rsid w:val="008A33D3"/>
    <w:rsid w:val="008F22F3"/>
    <w:rsid w:val="009A7269"/>
    <w:rsid w:val="009D1363"/>
    <w:rsid w:val="00A03A52"/>
    <w:rsid w:val="00A51EA0"/>
    <w:rsid w:val="00A70A48"/>
    <w:rsid w:val="00A86651"/>
    <w:rsid w:val="00AB077E"/>
    <w:rsid w:val="00AB483A"/>
    <w:rsid w:val="00B32779"/>
    <w:rsid w:val="00B57330"/>
    <w:rsid w:val="00B64B10"/>
    <w:rsid w:val="00B65C44"/>
    <w:rsid w:val="00BB1B99"/>
    <w:rsid w:val="00BC2CD9"/>
    <w:rsid w:val="00BD0789"/>
    <w:rsid w:val="00BE6512"/>
    <w:rsid w:val="00BF70A5"/>
    <w:rsid w:val="00C43C7A"/>
    <w:rsid w:val="00CD1EA9"/>
    <w:rsid w:val="00D27B93"/>
    <w:rsid w:val="00D31863"/>
    <w:rsid w:val="00D40CCB"/>
    <w:rsid w:val="00D94D66"/>
    <w:rsid w:val="00DA7698"/>
    <w:rsid w:val="00DE1149"/>
    <w:rsid w:val="00E224A6"/>
    <w:rsid w:val="00E64640"/>
    <w:rsid w:val="00E65791"/>
    <w:rsid w:val="00E75FB6"/>
    <w:rsid w:val="00EA40DA"/>
    <w:rsid w:val="00EB60F3"/>
    <w:rsid w:val="00ED1CBB"/>
    <w:rsid w:val="00EF0560"/>
    <w:rsid w:val="00F01FBD"/>
    <w:rsid w:val="00F673B6"/>
    <w:rsid w:val="00FB312F"/>
    <w:rsid w:val="010F344C"/>
    <w:rsid w:val="015D041F"/>
    <w:rsid w:val="0264EACC"/>
    <w:rsid w:val="040AAB89"/>
    <w:rsid w:val="04CE7388"/>
    <w:rsid w:val="06F1988E"/>
    <w:rsid w:val="08E2A59B"/>
    <w:rsid w:val="0B6159CC"/>
    <w:rsid w:val="0BC34675"/>
    <w:rsid w:val="0C20D45A"/>
    <w:rsid w:val="0C6EB1D3"/>
    <w:rsid w:val="0CC1B1A8"/>
    <w:rsid w:val="0DD10F20"/>
    <w:rsid w:val="0EA1EC2B"/>
    <w:rsid w:val="103DBC8C"/>
    <w:rsid w:val="10994843"/>
    <w:rsid w:val="1149730E"/>
    <w:rsid w:val="12B42783"/>
    <w:rsid w:val="12CE3F7B"/>
    <w:rsid w:val="12E6E74E"/>
    <w:rsid w:val="1311E12D"/>
    <w:rsid w:val="13C867E6"/>
    <w:rsid w:val="13E19043"/>
    <w:rsid w:val="14255842"/>
    <w:rsid w:val="143F47A8"/>
    <w:rsid w:val="150AAC82"/>
    <w:rsid w:val="15112DAF"/>
    <w:rsid w:val="15749365"/>
    <w:rsid w:val="16C9FB24"/>
    <w:rsid w:val="17F3D5F8"/>
    <w:rsid w:val="1971F7A7"/>
    <w:rsid w:val="1E7E0581"/>
    <w:rsid w:val="207A1482"/>
    <w:rsid w:val="2184EA1B"/>
    <w:rsid w:val="23611DE4"/>
    <w:rsid w:val="23953EA3"/>
    <w:rsid w:val="23D5D959"/>
    <w:rsid w:val="24E1913C"/>
    <w:rsid w:val="24F99E63"/>
    <w:rsid w:val="25C188A7"/>
    <w:rsid w:val="272BA1DE"/>
    <w:rsid w:val="27A90E8D"/>
    <w:rsid w:val="2A182C24"/>
    <w:rsid w:val="2B6C9E4B"/>
    <w:rsid w:val="2BDB66F5"/>
    <w:rsid w:val="2CCE61C1"/>
    <w:rsid w:val="2E919C92"/>
    <w:rsid w:val="2E9C16D1"/>
    <w:rsid w:val="355478CA"/>
    <w:rsid w:val="363E6C03"/>
    <w:rsid w:val="36B24707"/>
    <w:rsid w:val="3724FD4B"/>
    <w:rsid w:val="3844270C"/>
    <w:rsid w:val="390392DE"/>
    <w:rsid w:val="3D21F575"/>
    <w:rsid w:val="3D94D1BF"/>
    <w:rsid w:val="3FC053E0"/>
    <w:rsid w:val="4095F040"/>
    <w:rsid w:val="4124160D"/>
    <w:rsid w:val="423EA7D1"/>
    <w:rsid w:val="427AFD25"/>
    <w:rsid w:val="439552FE"/>
    <w:rsid w:val="46AD98D6"/>
    <w:rsid w:val="48508181"/>
    <w:rsid w:val="49A04F13"/>
    <w:rsid w:val="4A049482"/>
    <w:rsid w:val="4BA7F75F"/>
    <w:rsid w:val="4C8FFD18"/>
    <w:rsid w:val="4D56CE2A"/>
    <w:rsid w:val="4D7AA4DF"/>
    <w:rsid w:val="4D82187B"/>
    <w:rsid w:val="4FB52301"/>
    <w:rsid w:val="50B06B74"/>
    <w:rsid w:val="52E151A6"/>
    <w:rsid w:val="53F7683B"/>
    <w:rsid w:val="5565CC5B"/>
    <w:rsid w:val="55B70BFF"/>
    <w:rsid w:val="55E17E57"/>
    <w:rsid w:val="570DB72C"/>
    <w:rsid w:val="58460EC9"/>
    <w:rsid w:val="59C5B576"/>
    <w:rsid w:val="5AB10689"/>
    <w:rsid w:val="5F1C2DA8"/>
    <w:rsid w:val="5FE1EC62"/>
    <w:rsid w:val="6006D7ED"/>
    <w:rsid w:val="61B15D9E"/>
    <w:rsid w:val="61E78AA5"/>
    <w:rsid w:val="6217F3F1"/>
    <w:rsid w:val="624A00FF"/>
    <w:rsid w:val="6253CE6A"/>
    <w:rsid w:val="63E6BCF0"/>
    <w:rsid w:val="64B55D85"/>
    <w:rsid w:val="65935CB2"/>
    <w:rsid w:val="6600102B"/>
    <w:rsid w:val="67D73A81"/>
    <w:rsid w:val="68AE7080"/>
    <w:rsid w:val="694EC434"/>
    <w:rsid w:val="69DAD895"/>
    <w:rsid w:val="6A669153"/>
    <w:rsid w:val="6B25771F"/>
    <w:rsid w:val="6B3CF249"/>
    <w:rsid w:val="6D85463A"/>
    <w:rsid w:val="6D9592E7"/>
    <w:rsid w:val="6D9E6E97"/>
    <w:rsid w:val="6DC5C31B"/>
    <w:rsid w:val="6F3A3EF8"/>
    <w:rsid w:val="70D8A970"/>
    <w:rsid w:val="7229B279"/>
    <w:rsid w:val="7258B75D"/>
    <w:rsid w:val="72F03F17"/>
    <w:rsid w:val="7571C4C4"/>
    <w:rsid w:val="769A2281"/>
    <w:rsid w:val="7A16A4CE"/>
    <w:rsid w:val="7AEE1BC7"/>
    <w:rsid w:val="7B900954"/>
    <w:rsid w:val="7BFF99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B321F71"/>
  <w15:chartTrackingRefBased/>
  <w15:docId w15:val="{5C9417BE-DE00-B541-911F-2AA38DD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87"/>
    <w:pPr>
      <w:spacing w:after="180" w:line="274" w:lineRule="auto"/>
    </w:pPr>
    <w:rPr>
      <w:sz w:val="21"/>
    </w:rPr>
  </w:style>
  <w:style w:type="paragraph" w:styleId="Ttulo1">
    <w:name w:val="heading 1"/>
    <w:basedOn w:val="Normal"/>
    <w:next w:val="Normal"/>
    <w:link w:val="Ttulo1Car"/>
    <w:uiPriority w:val="9"/>
    <w:qFormat/>
    <w:rsid w:val="001C21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semiHidden/>
    <w:unhideWhenUsed/>
    <w:qFormat/>
    <w:rsid w:val="001C2187"/>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semiHidden/>
    <w:unhideWhenUsed/>
    <w:qFormat/>
    <w:rsid w:val="001C21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semiHidden/>
    <w:unhideWhenUsed/>
    <w:qFormat/>
    <w:rsid w:val="001C2187"/>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1C2187"/>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1C2187"/>
    <w:pPr>
      <w:keepNext/>
      <w:keepLines/>
      <w:spacing w:before="200" w:after="0"/>
      <w:outlineLvl w:val="5"/>
    </w:pPr>
    <w:rPr>
      <w:rFonts w:asciiTheme="majorHAnsi" w:eastAsiaTheme="majorEastAsia" w:hAnsiTheme="majorHAnsi" w:cstheme="majorBidi"/>
      <w:iCs/>
      <w:color w:val="4472C4" w:themeColor="accent1"/>
      <w:sz w:val="22"/>
    </w:rPr>
  </w:style>
  <w:style w:type="paragraph" w:styleId="Ttulo7">
    <w:name w:val="heading 7"/>
    <w:basedOn w:val="Normal"/>
    <w:next w:val="Normal"/>
    <w:link w:val="Ttulo7Car"/>
    <w:uiPriority w:val="9"/>
    <w:semiHidden/>
    <w:unhideWhenUsed/>
    <w:qFormat/>
    <w:rsid w:val="001C2187"/>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1C2187"/>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1C21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61F"/>
    <w:pPr>
      <w:tabs>
        <w:tab w:val="center" w:pos="4419"/>
        <w:tab w:val="right" w:pos="8838"/>
      </w:tabs>
    </w:pPr>
  </w:style>
  <w:style w:type="character" w:customStyle="1" w:styleId="EncabezadoCar">
    <w:name w:val="Encabezado Car"/>
    <w:basedOn w:val="Fuentedeprrafopredeter"/>
    <w:link w:val="Encabezado"/>
    <w:uiPriority w:val="99"/>
    <w:rsid w:val="0031161F"/>
  </w:style>
  <w:style w:type="paragraph" w:styleId="Piedepgina">
    <w:name w:val="footer"/>
    <w:basedOn w:val="Normal"/>
    <w:link w:val="PiedepginaCar"/>
    <w:uiPriority w:val="99"/>
    <w:unhideWhenUsed/>
    <w:rsid w:val="0031161F"/>
    <w:pPr>
      <w:tabs>
        <w:tab w:val="center" w:pos="4419"/>
        <w:tab w:val="right" w:pos="8838"/>
      </w:tabs>
    </w:pPr>
  </w:style>
  <w:style w:type="character" w:customStyle="1" w:styleId="PiedepginaCar">
    <w:name w:val="Pie de página Car"/>
    <w:basedOn w:val="Fuentedeprrafopredeter"/>
    <w:link w:val="Piedepgina"/>
    <w:uiPriority w:val="99"/>
    <w:rsid w:val="0031161F"/>
  </w:style>
  <w:style w:type="paragraph" w:customStyle="1" w:styleId="PersonalName">
    <w:name w:val="Personal Name"/>
    <w:basedOn w:val="Ttulo"/>
    <w:qFormat/>
    <w:rsid w:val="001C2187"/>
    <w:rPr>
      <w:b/>
      <w:caps/>
      <w:color w:val="000000"/>
      <w:sz w:val="28"/>
      <w:szCs w:val="28"/>
    </w:rPr>
  </w:style>
  <w:style w:type="paragraph" w:styleId="Ttulo">
    <w:name w:val="Title"/>
    <w:basedOn w:val="Normal"/>
    <w:next w:val="Normal"/>
    <w:link w:val="TtuloCar"/>
    <w:uiPriority w:val="10"/>
    <w:qFormat/>
    <w:rsid w:val="001C21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tuloCar">
    <w:name w:val="Título Car"/>
    <w:basedOn w:val="Fuentedeprrafopredeter"/>
    <w:link w:val="Ttulo"/>
    <w:uiPriority w:val="10"/>
    <w:rsid w:val="001C2187"/>
    <w:rPr>
      <w:rFonts w:asciiTheme="majorHAnsi" w:eastAsiaTheme="majorEastAsia" w:hAnsiTheme="majorHAnsi" w:cstheme="majorBidi"/>
      <w:color w:val="44546A" w:themeColor="text2"/>
      <w:spacing w:val="30"/>
      <w:kern w:val="28"/>
      <w:sz w:val="96"/>
      <w:szCs w:val="52"/>
    </w:rPr>
  </w:style>
  <w:style w:type="character" w:customStyle="1" w:styleId="Ttulo1Car">
    <w:name w:val="Título 1 Car"/>
    <w:basedOn w:val="Fuentedeprrafopredeter"/>
    <w:link w:val="Ttulo1"/>
    <w:uiPriority w:val="9"/>
    <w:rsid w:val="001C2187"/>
    <w:rPr>
      <w:rFonts w:asciiTheme="majorHAnsi" w:eastAsiaTheme="majorEastAsia" w:hAnsiTheme="majorHAnsi" w:cstheme="majorBidi"/>
      <w:bCs/>
      <w:color w:val="4472C4" w:themeColor="accent1"/>
      <w:spacing w:val="20"/>
      <w:sz w:val="32"/>
      <w:szCs w:val="28"/>
    </w:rPr>
  </w:style>
  <w:style w:type="character" w:customStyle="1" w:styleId="Ttulo2Car">
    <w:name w:val="Título 2 Car"/>
    <w:basedOn w:val="Fuentedeprrafopredeter"/>
    <w:link w:val="Ttulo2"/>
    <w:uiPriority w:val="9"/>
    <w:semiHidden/>
    <w:rsid w:val="001C2187"/>
    <w:rPr>
      <w:rFonts w:eastAsiaTheme="majorEastAsia" w:cstheme="majorBidi"/>
      <w:b/>
      <w:bCs/>
      <w:color w:val="4472C4" w:themeColor="accent1"/>
      <w:sz w:val="28"/>
      <w:szCs w:val="26"/>
    </w:rPr>
  </w:style>
  <w:style w:type="character" w:customStyle="1" w:styleId="Ttulo3Car">
    <w:name w:val="Título 3 Car"/>
    <w:basedOn w:val="Fuentedeprrafopredeter"/>
    <w:link w:val="Ttulo3"/>
    <w:uiPriority w:val="9"/>
    <w:semiHidden/>
    <w:rsid w:val="001C2187"/>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semiHidden/>
    <w:rsid w:val="001C2187"/>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1C2187"/>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1C2187"/>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1C2187"/>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1C2187"/>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1C2187"/>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1C2187"/>
    <w:pPr>
      <w:spacing w:line="240" w:lineRule="auto"/>
    </w:pPr>
    <w:rPr>
      <w:rFonts w:asciiTheme="majorHAnsi" w:eastAsiaTheme="minorEastAsia" w:hAnsiTheme="majorHAnsi"/>
      <w:bCs/>
      <w:smallCaps/>
      <w:color w:val="44546A" w:themeColor="text2"/>
      <w:spacing w:val="6"/>
      <w:sz w:val="22"/>
      <w:szCs w:val="18"/>
    </w:rPr>
  </w:style>
  <w:style w:type="paragraph" w:styleId="Subttulo">
    <w:name w:val="Subtitle"/>
    <w:basedOn w:val="Normal"/>
    <w:next w:val="Normal"/>
    <w:link w:val="SubttuloCar"/>
    <w:uiPriority w:val="11"/>
    <w:qFormat/>
    <w:rsid w:val="001C2187"/>
    <w:pPr>
      <w:numPr>
        <w:ilvl w:val="1"/>
      </w:numPr>
    </w:pPr>
    <w:rPr>
      <w:rFonts w:eastAsiaTheme="majorEastAsia" w:cstheme="majorBidi"/>
      <w:iCs/>
      <w:color w:val="44546A" w:themeColor="text2"/>
      <w:sz w:val="40"/>
      <w:szCs w:val="24"/>
    </w:rPr>
  </w:style>
  <w:style w:type="character" w:customStyle="1" w:styleId="SubttuloCar">
    <w:name w:val="Subtítulo Car"/>
    <w:basedOn w:val="Fuentedeprrafopredeter"/>
    <w:link w:val="Subttulo"/>
    <w:uiPriority w:val="11"/>
    <w:rsid w:val="001C2187"/>
    <w:rPr>
      <w:rFonts w:eastAsiaTheme="majorEastAsia" w:cstheme="majorBidi"/>
      <w:iCs/>
      <w:color w:val="44546A" w:themeColor="text2"/>
      <w:sz w:val="40"/>
      <w:szCs w:val="24"/>
    </w:rPr>
  </w:style>
  <w:style w:type="character" w:styleId="Textoennegrita">
    <w:name w:val="Strong"/>
    <w:basedOn w:val="Fuentedeprrafopredeter"/>
    <w:uiPriority w:val="22"/>
    <w:qFormat/>
    <w:rsid w:val="001C2187"/>
    <w:rPr>
      <w:b w:val="0"/>
      <w:bCs/>
      <w:i/>
      <w:color w:val="44546A" w:themeColor="text2"/>
    </w:rPr>
  </w:style>
  <w:style w:type="character" w:styleId="nfasis">
    <w:name w:val="Emphasis"/>
    <w:basedOn w:val="Fuentedeprrafopredeter"/>
    <w:uiPriority w:val="20"/>
    <w:qFormat/>
    <w:rsid w:val="001C2187"/>
    <w:rPr>
      <w:b/>
      <w:i/>
      <w:iCs/>
    </w:rPr>
  </w:style>
  <w:style w:type="paragraph" w:styleId="Sinespaciado">
    <w:name w:val="No Spacing"/>
    <w:link w:val="SinespaciadoCar"/>
    <w:uiPriority w:val="1"/>
    <w:qFormat/>
    <w:rsid w:val="001C2187"/>
    <w:pPr>
      <w:spacing w:after="0" w:line="240" w:lineRule="auto"/>
    </w:pPr>
  </w:style>
  <w:style w:type="character" w:customStyle="1" w:styleId="SinespaciadoCar">
    <w:name w:val="Sin espaciado Car"/>
    <w:basedOn w:val="Fuentedeprrafopredeter"/>
    <w:link w:val="Sinespaciado"/>
    <w:uiPriority w:val="1"/>
    <w:rsid w:val="001C2187"/>
  </w:style>
  <w:style w:type="paragraph" w:styleId="Prrafodelista">
    <w:name w:val="List Paragraph"/>
    <w:basedOn w:val="Normal"/>
    <w:uiPriority w:val="34"/>
    <w:qFormat/>
    <w:rsid w:val="001C2187"/>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1C2187"/>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1C2187"/>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1C21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1C2187"/>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1C2187"/>
    <w:rPr>
      <w:i/>
      <w:iCs/>
      <w:color w:val="000000"/>
    </w:rPr>
  </w:style>
  <w:style w:type="character" w:styleId="nfasisintenso">
    <w:name w:val="Intense Emphasis"/>
    <w:basedOn w:val="Fuentedeprrafopredeter"/>
    <w:uiPriority w:val="21"/>
    <w:qFormat/>
    <w:rsid w:val="001C2187"/>
    <w:rPr>
      <w:b/>
      <w:bCs/>
      <w:i/>
      <w:iCs/>
      <w:color w:val="4472C4" w:themeColor="accent1"/>
    </w:rPr>
  </w:style>
  <w:style w:type="character" w:styleId="Referenciasutil">
    <w:name w:val="Subtle Reference"/>
    <w:basedOn w:val="Fuentedeprrafopredeter"/>
    <w:uiPriority w:val="31"/>
    <w:qFormat/>
    <w:rsid w:val="001C2187"/>
    <w:rPr>
      <w:smallCaps/>
      <w:color w:val="000000"/>
      <w:u w:val="single"/>
    </w:rPr>
  </w:style>
  <w:style w:type="character" w:styleId="Referenciaintensa">
    <w:name w:val="Intense Reference"/>
    <w:basedOn w:val="Fuentedeprrafopredeter"/>
    <w:uiPriority w:val="32"/>
    <w:qFormat/>
    <w:rsid w:val="001C2187"/>
    <w:rPr>
      <w:b w:val="0"/>
      <w:bCs/>
      <w:smallCaps/>
      <w:color w:val="4472C4" w:themeColor="accent1"/>
      <w:spacing w:val="5"/>
      <w:u w:val="single"/>
    </w:rPr>
  </w:style>
  <w:style w:type="character" w:styleId="Ttulodellibro">
    <w:name w:val="Book Title"/>
    <w:basedOn w:val="Fuentedeprrafopredeter"/>
    <w:uiPriority w:val="33"/>
    <w:qFormat/>
    <w:rsid w:val="001C2187"/>
    <w:rPr>
      <w:b/>
      <w:bCs/>
      <w:caps/>
      <w:smallCaps w:val="0"/>
      <w:color w:val="44546A" w:themeColor="text2"/>
      <w:spacing w:val="10"/>
    </w:rPr>
  </w:style>
  <w:style w:type="paragraph" w:styleId="TtuloTDC">
    <w:name w:val="TOC Heading"/>
    <w:basedOn w:val="Ttulo1"/>
    <w:next w:val="Normal"/>
    <w:uiPriority w:val="39"/>
    <w:semiHidden/>
    <w:unhideWhenUsed/>
    <w:qFormat/>
    <w:rsid w:val="001C2187"/>
    <w:pPr>
      <w:spacing w:before="480" w:line="264" w:lineRule="auto"/>
      <w:outlineLvl w:val="9"/>
    </w:pPr>
    <w:rPr>
      <w:b/>
    </w:rPr>
  </w:style>
  <w:style w:type="character" w:styleId="Hipervnculo">
    <w:name w:val="Hyperlink"/>
    <w:basedOn w:val="Fuentedeprrafopredeter"/>
    <w:uiPriority w:val="99"/>
    <w:unhideWhenUsed/>
    <w:rsid w:val="00DE1149"/>
    <w:rPr>
      <w:color w:val="0563C1" w:themeColor="hyperlink"/>
      <w:u w:val="single"/>
    </w:rPr>
  </w:style>
  <w:style w:type="paragraph" w:customStyle="1" w:styleId="Default">
    <w:name w:val="Default"/>
    <w:rsid w:val="00DE1149"/>
    <w:pPr>
      <w:autoSpaceDE w:val="0"/>
      <w:autoSpaceDN w:val="0"/>
      <w:adjustRightInd w:val="0"/>
      <w:spacing w:after="0" w:line="240" w:lineRule="auto"/>
    </w:pPr>
    <w:rPr>
      <w:rFonts w:ascii="Verdana" w:hAnsi="Verdana" w:cs="Verdana"/>
      <w:color w:val="000000"/>
      <w:sz w:val="24"/>
      <w:szCs w:val="24"/>
      <w:lang w:val="es-CL"/>
    </w:rPr>
  </w:style>
  <w:style w:type="character" w:customStyle="1" w:styleId="Mencinsinresolver1">
    <w:name w:val="Mención sin resolver1"/>
    <w:basedOn w:val="Fuentedeprrafopredeter"/>
    <w:uiPriority w:val="99"/>
    <w:semiHidden/>
    <w:unhideWhenUsed/>
    <w:rsid w:val="00DE1149"/>
    <w:rPr>
      <w:color w:val="605E5C"/>
      <w:shd w:val="clear" w:color="auto" w:fill="E1DFDD"/>
    </w:rPr>
  </w:style>
  <w:style w:type="paragraph" w:styleId="Textodeglobo">
    <w:name w:val="Balloon Text"/>
    <w:basedOn w:val="Normal"/>
    <w:link w:val="TextodegloboCar"/>
    <w:uiPriority w:val="99"/>
    <w:semiHidden/>
    <w:unhideWhenUsed/>
    <w:rsid w:val="00DE11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149"/>
    <w:rPr>
      <w:rFonts w:ascii="Segoe UI" w:hAnsi="Segoe UI" w:cs="Segoe UI"/>
      <w:sz w:val="18"/>
      <w:szCs w:val="18"/>
    </w:rPr>
  </w:style>
  <w:style w:type="character" w:styleId="Hipervnculovisitado">
    <w:name w:val="FollowedHyperlink"/>
    <w:basedOn w:val="Fuentedeprrafopredeter"/>
    <w:uiPriority w:val="99"/>
    <w:semiHidden/>
    <w:unhideWhenUsed/>
    <w:rsid w:val="007048E5"/>
    <w:rPr>
      <w:color w:val="954F72" w:themeColor="followedHyperlink"/>
      <w:u w:val="single"/>
    </w:rPr>
  </w:style>
  <w:style w:type="paragraph" w:customStyle="1" w:styleId="paragraph">
    <w:name w:val="paragraph"/>
    <w:basedOn w:val="Normal"/>
    <w:rsid w:val="10994843"/>
    <w:pPr>
      <w:spacing w:beforeAutospacing="1" w:afterAutospacing="1"/>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E64640"/>
  </w:style>
  <w:style w:type="character" w:customStyle="1" w:styleId="eop">
    <w:name w:val="eop"/>
    <w:basedOn w:val="Fuentedeprrafopredeter"/>
    <w:rsid w:val="00E6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5969">
      <w:bodyDiv w:val="1"/>
      <w:marLeft w:val="0"/>
      <w:marRight w:val="0"/>
      <w:marTop w:val="0"/>
      <w:marBottom w:val="0"/>
      <w:divBdr>
        <w:top w:val="none" w:sz="0" w:space="0" w:color="auto"/>
        <w:left w:val="none" w:sz="0" w:space="0" w:color="auto"/>
        <w:bottom w:val="none" w:sz="0" w:space="0" w:color="auto"/>
        <w:right w:val="none" w:sz="0" w:space="0" w:color="auto"/>
      </w:divBdr>
      <w:divsChild>
        <w:div w:id="1491486508">
          <w:marLeft w:val="0"/>
          <w:marRight w:val="0"/>
          <w:marTop w:val="0"/>
          <w:marBottom w:val="0"/>
          <w:divBdr>
            <w:top w:val="none" w:sz="0" w:space="0" w:color="auto"/>
            <w:left w:val="none" w:sz="0" w:space="0" w:color="auto"/>
            <w:bottom w:val="none" w:sz="0" w:space="0" w:color="auto"/>
            <w:right w:val="none" w:sz="0" w:space="0" w:color="auto"/>
          </w:divBdr>
        </w:div>
        <w:div w:id="222300139">
          <w:marLeft w:val="0"/>
          <w:marRight w:val="0"/>
          <w:marTop w:val="0"/>
          <w:marBottom w:val="0"/>
          <w:divBdr>
            <w:top w:val="none" w:sz="0" w:space="0" w:color="auto"/>
            <w:left w:val="none" w:sz="0" w:space="0" w:color="auto"/>
            <w:bottom w:val="none" w:sz="0" w:space="0" w:color="auto"/>
            <w:right w:val="none" w:sz="0" w:space="0" w:color="auto"/>
          </w:divBdr>
        </w:div>
        <w:div w:id="971206444">
          <w:marLeft w:val="0"/>
          <w:marRight w:val="0"/>
          <w:marTop w:val="0"/>
          <w:marBottom w:val="0"/>
          <w:divBdr>
            <w:top w:val="none" w:sz="0" w:space="0" w:color="auto"/>
            <w:left w:val="none" w:sz="0" w:space="0" w:color="auto"/>
            <w:bottom w:val="none" w:sz="0" w:space="0" w:color="auto"/>
            <w:right w:val="none" w:sz="0" w:space="0" w:color="auto"/>
          </w:divBdr>
        </w:div>
      </w:divsChild>
    </w:div>
    <w:div w:id="634288541">
      <w:bodyDiv w:val="1"/>
      <w:marLeft w:val="0"/>
      <w:marRight w:val="0"/>
      <w:marTop w:val="0"/>
      <w:marBottom w:val="0"/>
      <w:divBdr>
        <w:top w:val="none" w:sz="0" w:space="0" w:color="auto"/>
        <w:left w:val="none" w:sz="0" w:space="0" w:color="auto"/>
        <w:bottom w:val="none" w:sz="0" w:space="0" w:color="auto"/>
        <w:right w:val="none" w:sz="0" w:space="0" w:color="auto"/>
      </w:divBdr>
    </w:div>
    <w:div w:id="638533539">
      <w:bodyDiv w:val="1"/>
      <w:marLeft w:val="0"/>
      <w:marRight w:val="0"/>
      <w:marTop w:val="0"/>
      <w:marBottom w:val="0"/>
      <w:divBdr>
        <w:top w:val="none" w:sz="0" w:space="0" w:color="auto"/>
        <w:left w:val="none" w:sz="0" w:space="0" w:color="auto"/>
        <w:bottom w:val="none" w:sz="0" w:space="0" w:color="auto"/>
        <w:right w:val="none" w:sz="0" w:space="0" w:color="auto"/>
      </w:divBdr>
    </w:div>
    <w:div w:id="9850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yuda.conicyt.c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nid.c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3" ma:contentTypeDescription="Crear nuevo documento." ma:contentTypeScope="" ma:versionID="9c422ce6fd7d051c6e02c5858bd8e37a">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bdb87c78fc662a645898626995d5eb30"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8E574-3BB5-4EBD-91FD-477B84A118B5}">
  <ds:schemaRefs>
    <ds:schemaRef ds:uri="http://schemas.microsoft.com/sharepoint/v3/contenttype/forms"/>
  </ds:schemaRefs>
</ds:datastoreItem>
</file>

<file path=customXml/itemProps2.xml><?xml version="1.0" encoding="utf-8"?>
<ds:datastoreItem xmlns:ds="http://schemas.openxmlformats.org/officeDocument/2006/customXml" ds:itemID="{DB0F8AE2-C373-48BC-BF83-D769555F0B1D}">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http://www.w3.org/XML/1998/namespace"/>
    <ds:schemaRef ds:uri="fe7f5f9c-66a7-4a12-94f8-9f30ef7fcbb8"/>
    <ds:schemaRef ds:uri="cb309ed8-a3ac-407a-ab90-334ab3a6400f"/>
    <ds:schemaRef ds:uri="http://purl.org/dc/dcmitype/"/>
  </ds:schemaRefs>
</ds:datastoreItem>
</file>

<file path=customXml/itemProps3.xml><?xml version="1.0" encoding="utf-8"?>
<ds:datastoreItem xmlns:ds="http://schemas.openxmlformats.org/officeDocument/2006/customXml" ds:itemID="{FC9491B0-1520-42E0-958A-13C33C06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2864</Words>
  <Characters>16329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Nicole Rojas Colonelli</cp:lastModifiedBy>
  <cp:revision>11</cp:revision>
  <cp:lastPrinted>2019-12-10T19:04:00Z</cp:lastPrinted>
  <dcterms:created xsi:type="dcterms:W3CDTF">2021-01-08T21:15:00Z</dcterms:created>
  <dcterms:modified xsi:type="dcterms:W3CDTF">2022-01-24T13:54:00Z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0x010100B320A6865594E542AE6FFA3BA7F49FDA</vt:lpwstr>
  </property>
</Properties>
</file>